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70" w:rsidRPr="00EF7B75" w:rsidRDefault="00AB7870" w:rsidP="00AB7870">
      <w:pPr>
        <w:framePr w:w="2174" w:h="2122" w:wrap="none" w:vAnchor="text" w:hAnchor="margin" w:x="3841"/>
        <w:rPr>
          <w:rFonts w:ascii="Times New Roman" w:hAnsi="Times New Roman" w:cs="Times New Roman"/>
          <w:color w:val="auto"/>
          <w:sz w:val="2"/>
          <w:szCs w:val="2"/>
        </w:rPr>
      </w:pPr>
    </w:p>
    <w:p w:rsidR="00AB7870" w:rsidRPr="00EF7B75" w:rsidRDefault="00AB7870" w:rsidP="00AB7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7B75">
        <w:rPr>
          <w:rFonts w:ascii="Times New Roman" w:hAnsi="Times New Roman"/>
        </w:rPr>
        <w:lastRenderedPageBreak/>
        <w:t xml:space="preserve"> </w:t>
      </w:r>
      <w:r w:rsidRPr="00EF7B75">
        <w:rPr>
          <w:rFonts w:ascii="Times New Roman" w:hAnsi="Times New Roman"/>
          <w:sz w:val="24"/>
          <w:szCs w:val="24"/>
        </w:rPr>
        <w:t>Принято Педагогическим советом</w:t>
      </w:r>
    </w:p>
    <w:p w:rsidR="00AB7870" w:rsidRPr="00EF7B75" w:rsidRDefault="00AB7870" w:rsidP="00AB7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7B75">
        <w:rPr>
          <w:rFonts w:ascii="Times New Roman" w:hAnsi="Times New Roman"/>
          <w:sz w:val="24"/>
          <w:szCs w:val="24"/>
        </w:rPr>
        <w:t xml:space="preserve">протокол № _____ </w:t>
      </w:r>
      <w:proofErr w:type="gramStart"/>
      <w:r w:rsidRPr="00EF7B75">
        <w:rPr>
          <w:rFonts w:ascii="Times New Roman" w:hAnsi="Times New Roman"/>
          <w:sz w:val="24"/>
          <w:szCs w:val="24"/>
        </w:rPr>
        <w:t>от</w:t>
      </w:r>
      <w:proofErr w:type="gramEnd"/>
      <w:r w:rsidRPr="00EF7B75">
        <w:rPr>
          <w:rFonts w:ascii="Times New Roman" w:hAnsi="Times New Roman"/>
          <w:sz w:val="24"/>
          <w:szCs w:val="24"/>
        </w:rPr>
        <w:t xml:space="preserve"> __________</w:t>
      </w:r>
    </w:p>
    <w:p w:rsidR="00AB7870" w:rsidRPr="00EF7B75" w:rsidRDefault="00AB7870" w:rsidP="00AB7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7B75">
        <w:rPr>
          <w:rFonts w:ascii="Times New Roman" w:hAnsi="Times New Roman"/>
          <w:sz w:val="24"/>
          <w:szCs w:val="24"/>
        </w:rPr>
        <w:t xml:space="preserve">Утверждено приказом № ____ </w:t>
      </w:r>
      <w:proofErr w:type="gramStart"/>
      <w:r w:rsidRPr="00EF7B75">
        <w:rPr>
          <w:rFonts w:ascii="Times New Roman" w:hAnsi="Times New Roman"/>
          <w:sz w:val="24"/>
          <w:szCs w:val="24"/>
        </w:rPr>
        <w:t>от</w:t>
      </w:r>
      <w:proofErr w:type="gramEnd"/>
      <w:r w:rsidRPr="00EF7B75">
        <w:rPr>
          <w:rFonts w:ascii="Times New Roman" w:hAnsi="Times New Roman"/>
          <w:sz w:val="24"/>
          <w:szCs w:val="24"/>
        </w:rPr>
        <w:t xml:space="preserve"> _________</w:t>
      </w:r>
    </w:p>
    <w:p w:rsidR="00AB7870" w:rsidRPr="00EF7B75" w:rsidRDefault="00AB7870" w:rsidP="00AB787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F7B75">
        <w:rPr>
          <w:rFonts w:ascii="Times New Roman" w:hAnsi="Times New Roman"/>
          <w:sz w:val="24"/>
          <w:szCs w:val="24"/>
        </w:rPr>
        <w:t xml:space="preserve">Директор школы ____________В.С. </w:t>
      </w:r>
      <w:proofErr w:type="spellStart"/>
      <w:r w:rsidRPr="00EF7B75">
        <w:rPr>
          <w:rFonts w:ascii="Times New Roman" w:hAnsi="Times New Roman"/>
          <w:sz w:val="24"/>
          <w:szCs w:val="24"/>
        </w:rPr>
        <w:t>Репкин</w:t>
      </w:r>
      <w:proofErr w:type="spellEnd"/>
      <w:r w:rsidRPr="00EF7B75">
        <w:rPr>
          <w:rFonts w:ascii="Times New Roman" w:hAnsi="Times New Roman"/>
          <w:sz w:val="24"/>
          <w:szCs w:val="24"/>
        </w:rPr>
        <w:t xml:space="preserve"> </w:t>
      </w:r>
    </w:p>
    <w:p w:rsidR="00AB7870" w:rsidRPr="00EF7B75" w:rsidRDefault="00AB7870" w:rsidP="00AB78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B7870" w:rsidRPr="00EF7B75" w:rsidRDefault="00AB7870" w:rsidP="00AB7870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7870" w:rsidRPr="00240358" w:rsidRDefault="00AB7870" w:rsidP="00AB7870">
      <w:pPr>
        <w:jc w:val="center"/>
        <w:rPr>
          <w:rFonts w:ascii="Times New Roman" w:hAnsi="Times New Roman" w:cs="Times New Roman"/>
          <w:b/>
        </w:rPr>
      </w:pPr>
      <w:r w:rsidRPr="00240358">
        <w:rPr>
          <w:rFonts w:ascii="Times New Roman" w:hAnsi="Times New Roman" w:cs="Times New Roman"/>
          <w:b/>
        </w:rPr>
        <w:t xml:space="preserve">Положение </w:t>
      </w:r>
    </w:p>
    <w:p w:rsidR="00AB7870" w:rsidRPr="00240358" w:rsidRDefault="00AB7870" w:rsidP="00AB7870">
      <w:pPr>
        <w:jc w:val="center"/>
        <w:rPr>
          <w:rFonts w:ascii="Times New Roman" w:hAnsi="Times New Roman" w:cs="Times New Roman"/>
          <w:b/>
        </w:rPr>
      </w:pPr>
      <w:r w:rsidRPr="00240358">
        <w:rPr>
          <w:rFonts w:ascii="Times New Roman" w:hAnsi="Times New Roman" w:cs="Times New Roman"/>
          <w:b/>
        </w:rPr>
        <w:t xml:space="preserve">о </w:t>
      </w:r>
      <w:proofErr w:type="spellStart"/>
      <w:r w:rsidRPr="00240358">
        <w:rPr>
          <w:rFonts w:ascii="Times New Roman" w:hAnsi="Times New Roman" w:cs="Times New Roman"/>
          <w:b/>
        </w:rPr>
        <w:t>портфолио</w:t>
      </w:r>
      <w:proofErr w:type="spellEnd"/>
      <w:r w:rsidRPr="00240358">
        <w:rPr>
          <w:rFonts w:ascii="Times New Roman" w:hAnsi="Times New Roman" w:cs="Times New Roman"/>
          <w:b/>
        </w:rPr>
        <w:t xml:space="preserve"> достижений педагога</w:t>
      </w:r>
    </w:p>
    <w:p w:rsidR="00AB7870" w:rsidRPr="00240358" w:rsidRDefault="00AB7870" w:rsidP="00AB7870">
      <w:pPr>
        <w:jc w:val="center"/>
        <w:rPr>
          <w:rFonts w:ascii="Times New Roman" w:hAnsi="Times New Roman" w:cs="Times New Roman"/>
          <w:b/>
        </w:rPr>
      </w:pPr>
      <w:r w:rsidRPr="00240358">
        <w:rPr>
          <w:rFonts w:ascii="Times New Roman" w:hAnsi="Times New Roman" w:cs="Times New Roman"/>
          <w:b/>
        </w:rPr>
        <w:t xml:space="preserve">МБОУ </w:t>
      </w:r>
      <w:proofErr w:type="gramStart"/>
      <w:r w:rsidRPr="00240358">
        <w:rPr>
          <w:rFonts w:ascii="Times New Roman" w:hAnsi="Times New Roman" w:cs="Times New Roman"/>
          <w:b/>
        </w:rPr>
        <w:t>ДР</w:t>
      </w:r>
      <w:proofErr w:type="gramEnd"/>
      <w:r w:rsidRPr="00240358">
        <w:rPr>
          <w:rFonts w:ascii="Times New Roman" w:hAnsi="Times New Roman" w:cs="Times New Roman"/>
          <w:b/>
        </w:rPr>
        <w:t xml:space="preserve"> «</w:t>
      </w:r>
      <w:proofErr w:type="spellStart"/>
      <w:r w:rsidRPr="00240358">
        <w:rPr>
          <w:rFonts w:ascii="Times New Roman" w:hAnsi="Times New Roman" w:cs="Times New Roman"/>
          <w:b/>
        </w:rPr>
        <w:t>Дубовская</w:t>
      </w:r>
      <w:proofErr w:type="spellEnd"/>
      <w:r w:rsidRPr="00240358">
        <w:rPr>
          <w:rFonts w:ascii="Times New Roman" w:hAnsi="Times New Roman" w:cs="Times New Roman"/>
          <w:b/>
        </w:rPr>
        <w:t xml:space="preserve"> средняя общеобразовательная </w:t>
      </w:r>
      <w:r w:rsidR="00A12B82" w:rsidRPr="00240358">
        <w:rPr>
          <w:rFonts w:ascii="Times New Roman" w:hAnsi="Times New Roman" w:cs="Times New Roman"/>
          <w:b/>
        </w:rPr>
        <w:t xml:space="preserve"> </w:t>
      </w:r>
      <w:r w:rsidRPr="00240358">
        <w:rPr>
          <w:rFonts w:ascii="Times New Roman" w:hAnsi="Times New Roman" w:cs="Times New Roman"/>
          <w:b/>
        </w:rPr>
        <w:t>школа №1»</w:t>
      </w:r>
    </w:p>
    <w:p w:rsidR="00AB7870" w:rsidRPr="00240358" w:rsidRDefault="00AB7870" w:rsidP="00AB7870">
      <w:pPr>
        <w:rPr>
          <w:rFonts w:ascii="Times New Roman" w:hAnsi="Times New Roman" w:cs="Times New Roman"/>
          <w:color w:val="auto"/>
        </w:rPr>
      </w:pPr>
    </w:p>
    <w:p w:rsidR="00AB7870" w:rsidRPr="00240358" w:rsidRDefault="00AB7870" w:rsidP="00AB7870">
      <w:pPr>
        <w:rPr>
          <w:rFonts w:ascii="Times New Roman" w:hAnsi="Times New Roman" w:cs="Times New Roman"/>
          <w:color w:val="auto"/>
        </w:rPr>
      </w:pPr>
    </w:p>
    <w:p w:rsidR="00AB7870" w:rsidRPr="00240358" w:rsidRDefault="00AB7870" w:rsidP="00AB7870">
      <w:pPr>
        <w:rPr>
          <w:rFonts w:ascii="Times New Roman" w:hAnsi="Times New Roman" w:cs="Times New Roman"/>
          <w:color w:val="auto"/>
        </w:rPr>
        <w:sectPr w:rsidR="00AB7870" w:rsidRPr="00240358" w:rsidSect="00AB7870">
          <w:pgSz w:w="11909" w:h="16838"/>
          <w:pgMar w:top="553" w:right="1044" w:bottom="553" w:left="1044" w:header="0" w:footer="3" w:gutter="0"/>
          <w:cols w:space="720"/>
          <w:noEndnote/>
          <w:docGrid w:linePitch="360"/>
        </w:sectPr>
      </w:pPr>
    </w:p>
    <w:p w:rsidR="00AB7870" w:rsidRPr="00240358" w:rsidRDefault="00AB7870" w:rsidP="00AB787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after="213" w:line="230" w:lineRule="exact"/>
        <w:ind w:left="20"/>
        <w:rPr>
          <w:sz w:val="24"/>
          <w:szCs w:val="24"/>
        </w:rPr>
      </w:pPr>
      <w:bookmarkStart w:id="0" w:name="bookmark0"/>
      <w:r w:rsidRPr="00240358">
        <w:rPr>
          <w:rStyle w:val="1"/>
          <w:color w:val="000000"/>
          <w:sz w:val="24"/>
          <w:szCs w:val="24"/>
        </w:rPr>
        <w:lastRenderedPageBreak/>
        <w:t>Общие положения</w:t>
      </w:r>
      <w:bookmarkEnd w:id="0"/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Настоящее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Положени</w:t>
      </w:r>
      <w:r w:rsidR="008F5B4D">
        <w:rPr>
          <w:rStyle w:val="12pt"/>
          <w:b w:val="0"/>
          <w:bCs w:val="0"/>
          <w:i w:val="0"/>
          <w:iCs w:val="0"/>
          <w:color w:val="000000"/>
          <w:lang w:val="ru-RU"/>
        </w:rPr>
        <w:t>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регламентирует структуру и содержание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педагога.</w:t>
      </w:r>
    </w:p>
    <w:p w:rsidR="00AB7870" w:rsidRPr="00240358" w:rsidRDefault="00AB7870" w:rsidP="00AB7870">
      <w:pPr>
        <w:pStyle w:val="a4"/>
        <w:shd w:val="clear" w:color="auto" w:fill="auto"/>
        <w:spacing w:after="240" w:line="274" w:lineRule="exact"/>
        <w:ind w:left="20" w:right="20" w:firstLine="70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Комплексный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характер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последних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реформ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системе образования: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введение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новой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системы оплаты труда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рамках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КПМО, внедрение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новых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представлений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 качестве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образования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повышение прозрачности и публичности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всей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системы образования, новый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порядок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аттестации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педагогических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работников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обуславливает необходимость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внедрения такого метода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предъявления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результативности профессиональной деятельности, как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. Основное преимущество метода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заключается в том, что он является многофункциональным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инструментом</w:t>
      </w:r>
      <w:proofErr w:type="gramEnd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как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оценивания, так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самооценки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собственных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достижений.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позволяет обеспечить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преемственность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разных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proofErr w:type="gramStart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этапо</w:t>
      </w:r>
      <w:proofErr w:type="spellEnd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процесса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профессиональной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подготовки и профессионального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развития, помогает планировать, отслеживать и корректировать образовательную и профессиональную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траекторию педагога, а затем становится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доказательством роста его профессиональной квалификации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after="240" w:line="274" w:lineRule="exact"/>
        <w:ind w:left="20" w:righ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Целью введения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является обобщение, анализ и презентация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значимых профессиональных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результатов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 разных видах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деятельности</w:t>
      </w:r>
      <w:proofErr w:type="gramStart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,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для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построения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собственной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индивидуальной профессиональной траектории, обеспечение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мониторинга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профессионального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роста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развития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педагога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и повышения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результативности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е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го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труда.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after="236" w:line="274" w:lineRule="exact"/>
        <w:ind w:left="20" w:righ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Основными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задачами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создания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являются: создание полного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банка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результатов профессиональной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деятельности, выявление наиболее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ценного опыта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для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дальнейшего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распространения, фиксация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реальных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изменений, коррекция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профессионального саморазвития.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Основными принципами создания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педагога являются: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правдивое, объективное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оценивание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реальных достижений;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полнота, конкретность, достоверность представленных сведений;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системность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4"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объективность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информации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Функции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как инструмента мониторинга профессиональных достижений: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7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оценочно-стимулирующая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(основание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для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начисления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надбавки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результативность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качество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работы);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развивающая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 отношению к учителю;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right="110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азвивающая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отношению к образовательному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процессу (структура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представляет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собой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своеобразный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ориентир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возможных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видов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активности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педагога)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является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основанием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для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аттестации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педагогического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работника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="00A12B82" w:rsidRPr="00240358">
        <w:rPr>
          <w:rStyle w:val="12pt"/>
          <w:b w:val="0"/>
          <w:bCs w:val="0"/>
          <w:i w:val="0"/>
          <w:iCs w:val="0"/>
          <w:color w:val="000000"/>
        </w:rPr>
        <w:t>Д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>ля</w:t>
      </w:r>
      <w:proofErr w:type="spellEnd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назначения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стимулирующих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выплат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75" w:line="274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для поощрений (премий), представления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 наградам.</w:t>
      </w:r>
    </w:p>
    <w:p w:rsidR="00AB7870" w:rsidRPr="00240358" w:rsidRDefault="00AB7870" w:rsidP="00AB7870">
      <w:pPr>
        <w:pStyle w:val="3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04" w:line="230" w:lineRule="exact"/>
        <w:ind w:left="20" w:firstLine="0"/>
        <w:rPr>
          <w:sz w:val="24"/>
          <w:szCs w:val="24"/>
        </w:rPr>
      </w:pPr>
      <w:r w:rsidRPr="00240358">
        <w:rPr>
          <w:rStyle w:val="3"/>
          <w:color w:val="000000"/>
          <w:sz w:val="24"/>
          <w:szCs w:val="24"/>
        </w:rPr>
        <w:t xml:space="preserve">Структура и содержание </w:t>
      </w:r>
      <w:proofErr w:type="spellStart"/>
      <w:r w:rsidRPr="00240358">
        <w:rPr>
          <w:rStyle w:val="3"/>
          <w:color w:val="000000"/>
          <w:sz w:val="24"/>
          <w:szCs w:val="24"/>
        </w:rPr>
        <w:t>портфолио</w:t>
      </w:r>
      <w:proofErr w:type="spellEnd"/>
      <w:r w:rsidRPr="00240358">
        <w:rPr>
          <w:rStyle w:val="3"/>
          <w:color w:val="000000"/>
          <w:sz w:val="24"/>
          <w:szCs w:val="24"/>
        </w:rPr>
        <w:t xml:space="preserve"> педагога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8" w:lineRule="exact"/>
        <w:ind w:left="20" w:righ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создается самим педагогом и оформляется в папке-накопителе с файлами.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Все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материалы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,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включенные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в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Портфолио</w:t>
      </w:r>
      <w:proofErr w:type="spellEnd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,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должны</w:t>
      </w:r>
      <w:proofErr w:type="spellEnd"/>
      <w:proofErr w:type="gramEnd"/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датироваться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AB7870" w:rsidRPr="00240358" w:rsidRDefault="00AB7870" w:rsidP="00AB7870">
      <w:pPr>
        <w:pStyle w:val="a4"/>
        <w:numPr>
          <w:ilvl w:val="1"/>
          <w:numId w:val="1"/>
        </w:numPr>
        <w:shd w:val="clear" w:color="auto" w:fill="auto"/>
        <w:spacing w:line="278" w:lineRule="exact"/>
        <w:ind w:left="20" w:firstLine="0"/>
        <w:jc w:val="both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Структура</w:t>
      </w:r>
      <w:proofErr w:type="spellEnd"/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портфолио</w:t>
      </w:r>
      <w:proofErr w:type="spellEnd"/>
      <w:r w:rsidRPr="00240358">
        <w:rPr>
          <w:sz w:val="24"/>
          <w:szCs w:val="24"/>
        </w:rPr>
        <w:br w:type="page"/>
      </w:r>
    </w:p>
    <w:p w:rsidR="00240358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rStyle w:val="12pt"/>
          <w:bCs w:val="0"/>
          <w:i w:val="0"/>
          <w:iCs w:val="0"/>
          <w:color w:val="000000"/>
          <w:lang w:val="ru-RU"/>
        </w:rPr>
      </w:pPr>
      <w:r w:rsidRPr="00240358">
        <w:rPr>
          <w:rStyle w:val="12pt"/>
          <w:bCs w:val="0"/>
          <w:i w:val="0"/>
          <w:iCs w:val="0"/>
          <w:color w:val="000000"/>
          <w:lang w:val="ru-RU"/>
        </w:rPr>
        <w:lastRenderedPageBreak/>
        <w:t xml:space="preserve">Раздел </w:t>
      </w:r>
      <w:r w:rsidRPr="00240358">
        <w:rPr>
          <w:rStyle w:val="12pt"/>
          <w:bCs w:val="0"/>
          <w:i w:val="0"/>
          <w:iCs w:val="0"/>
          <w:color w:val="000000"/>
        </w:rPr>
        <w:t>I</w:t>
      </w:r>
      <w:r w:rsidRPr="00240358">
        <w:rPr>
          <w:rStyle w:val="12pt"/>
          <w:bCs w:val="0"/>
          <w:i w:val="0"/>
          <w:iCs w:val="0"/>
          <w:color w:val="000000"/>
          <w:lang w:val="ru-RU"/>
        </w:rPr>
        <w:t>. «Общие сведения об учителе»</w:t>
      </w:r>
    </w:p>
    <w:p w:rsidR="00AB7870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. Этот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раздел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позволяет судить о процессе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индивидуального развития</w:t>
      </w:r>
      <w:r w:rsid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педагога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ФИО, </w:t>
      </w:r>
      <w:proofErr w:type="spellStart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год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рождения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учителя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Образование  (что и когда окончил, полученная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специальность и квалификация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диплому).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Общий трудовой  и педагогический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стаж.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Педагогический стаж  работы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данном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образовательном учреждении.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Повышение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квалификации  (документы, подтверждающие  прохождение  курсов).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Документы, подтверждающие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наличие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учены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х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почетных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званий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степеней.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Государственные и муниципальные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награды, грамоты, благодарственные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письма.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Информация о наиболее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значимых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школьных 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поощрениях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(грамоты, приказы).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Дипломы, сертификаты, свидетельства, грамоты  различных</w:t>
      </w:r>
      <w:r w:rsidR="008D2AD7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конкурсов.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Другие документы  по усмотрению учителя.</w:t>
      </w:r>
    </w:p>
    <w:p w:rsidR="00240358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rStyle w:val="12pt"/>
          <w:bCs w:val="0"/>
          <w:i w:val="0"/>
          <w:iCs w:val="0"/>
          <w:color w:val="000000"/>
          <w:lang w:val="ru-RU"/>
        </w:rPr>
      </w:pPr>
      <w:r w:rsidRPr="00240358">
        <w:rPr>
          <w:rStyle w:val="12pt"/>
          <w:bCs w:val="0"/>
          <w:i w:val="0"/>
          <w:iCs w:val="0"/>
          <w:color w:val="000000"/>
          <w:lang w:val="ru-RU"/>
        </w:rPr>
        <w:t xml:space="preserve">Раздел </w:t>
      </w:r>
      <w:r w:rsidRPr="00240358">
        <w:rPr>
          <w:rStyle w:val="a3"/>
          <w:i w:val="0"/>
          <w:color w:val="000000"/>
          <w:sz w:val="24"/>
          <w:szCs w:val="24"/>
        </w:rPr>
        <w:t>II</w:t>
      </w:r>
      <w:r w:rsidRPr="00240358">
        <w:rPr>
          <w:rStyle w:val="a3"/>
          <w:i w:val="0"/>
          <w:color w:val="000000"/>
          <w:sz w:val="24"/>
          <w:szCs w:val="24"/>
          <w:lang w:val="ru-RU"/>
        </w:rPr>
        <w:t xml:space="preserve">. </w:t>
      </w:r>
      <w:r w:rsidRPr="00240358">
        <w:rPr>
          <w:rStyle w:val="12pt"/>
          <w:bCs w:val="0"/>
          <w:i w:val="0"/>
          <w:iCs w:val="0"/>
          <w:color w:val="000000"/>
          <w:lang w:val="ru-RU"/>
        </w:rPr>
        <w:t xml:space="preserve">«Результаты  педагогической  деятельности». </w:t>
      </w:r>
      <w:r w:rsidR="00240358" w:rsidRPr="00240358">
        <w:rPr>
          <w:rStyle w:val="12pt"/>
          <w:bCs w:val="0"/>
          <w:i w:val="0"/>
          <w:iCs w:val="0"/>
          <w:color w:val="000000"/>
          <w:lang w:val="ru-RU"/>
        </w:rPr>
        <w:t xml:space="preserve"> </w:t>
      </w:r>
    </w:p>
    <w:p w:rsidR="00AB7870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Материалы  данного раздела должны  давать представление о динамике результатов  педагогической  деятельности  учителя  (динамика учебных  достижений за год)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Материалы, характеризующие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результаты  освоения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обучающимися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образовательных  программ    и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сформированность</w:t>
      </w:r>
      <w:proofErr w:type="spellEnd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них 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ключевых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компетенций  по  преподаваемым  учителем   предметам.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Сравнительный анализ  деятельности   педагога на основании:</w:t>
      </w:r>
    </w:p>
    <w:p w:rsidR="00AB7870" w:rsidRPr="00240358" w:rsidRDefault="00AB7870" w:rsidP="00AB7870">
      <w:pPr>
        <w:pStyle w:val="a4"/>
        <w:numPr>
          <w:ilvl w:val="0"/>
          <w:numId w:val="3"/>
        </w:numPr>
        <w:shd w:val="clear" w:color="auto" w:fill="auto"/>
        <w:spacing w:line="274" w:lineRule="exact"/>
        <w:ind w:left="720" w:right="900" w:hanging="34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контрольных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наний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(административные, региональные</w:t>
      </w:r>
      <w:proofErr w:type="gramStart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,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муниципальные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срезовые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контрольные  работы),</w:t>
      </w:r>
    </w:p>
    <w:p w:rsidR="00AB7870" w:rsidRPr="00240358" w:rsidRDefault="00AB7870" w:rsidP="00AB7870">
      <w:pPr>
        <w:pStyle w:val="a4"/>
        <w:numPr>
          <w:ilvl w:val="0"/>
          <w:numId w:val="3"/>
        </w:numPr>
        <w:shd w:val="clear" w:color="auto" w:fill="auto"/>
        <w:spacing w:line="274" w:lineRule="exact"/>
        <w:ind w:left="720" w:hanging="34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тестов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обученности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,</w:t>
      </w:r>
    </w:p>
    <w:p w:rsidR="00AB7870" w:rsidRPr="00240358" w:rsidRDefault="00AB7870" w:rsidP="00AB7870">
      <w:pPr>
        <w:pStyle w:val="a4"/>
        <w:numPr>
          <w:ilvl w:val="0"/>
          <w:numId w:val="3"/>
        </w:numPr>
        <w:shd w:val="clear" w:color="auto" w:fill="auto"/>
        <w:spacing w:line="274" w:lineRule="exact"/>
        <w:ind w:left="720" w:hanging="34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диагностики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успешности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учащихся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,</w:t>
      </w:r>
    </w:p>
    <w:p w:rsidR="00AB7870" w:rsidRPr="00240358" w:rsidRDefault="00AB7870" w:rsidP="00AB7870">
      <w:pPr>
        <w:pStyle w:val="a4"/>
        <w:numPr>
          <w:ilvl w:val="0"/>
          <w:numId w:val="3"/>
        </w:numPr>
        <w:shd w:val="clear" w:color="auto" w:fill="auto"/>
        <w:spacing w:line="274" w:lineRule="exact"/>
        <w:ind w:left="720" w:right="680" w:hanging="34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участия обучающихся  в школьных, муниципальных, региональных, всероссийских олимпиадах, конкурсах и т.д.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Результаты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промежуточной  и  итоговой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аттестации  учащихся.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Результаты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ГИА, ЕГЭ.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Наличие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среди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учеников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медалистов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Данные о поступлении   учеников  в  вузы  по  предмету  данной   направленности.</w:t>
      </w:r>
    </w:p>
    <w:p w:rsidR="00240358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rStyle w:val="12pt"/>
          <w:bCs w:val="0"/>
          <w:i w:val="0"/>
          <w:iCs w:val="0"/>
          <w:color w:val="000000"/>
          <w:lang w:val="ru-RU"/>
        </w:rPr>
      </w:pPr>
      <w:r w:rsidRPr="00240358">
        <w:rPr>
          <w:rStyle w:val="12pt"/>
          <w:bCs w:val="0"/>
          <w:i w:val="0"/>
          <w:iCs w:val="0"/>
          <w:color w:val="000000"/>
          <w:lang w:val="ru-RU"/>
        </w:rPr>
        <w:t xml:space="preserve">Раздел </w:t>
      </w:r>
      <w:r w:rsidRPr="00240358">
        <w:rPr>
          <w:rStyle w:val="a3"/>
          <w:i w:val="0"/>
          <w:color w:val="000000"/>
          <w:sz w:val="24"/>
          <w:szCs w:val="24"/>
        </w:rPr>
        <w:t>III</w:t>
      </w:r>
      <w:r w:rsidRPr="00240358">
        <w:rPr>
          <w:rStyle w:val="a3"/>
          <w:i w:val="0"/>
          <w:color w:val="000000"/>
          <w:sz w:val="24"/>
          <w:szCs w:val="24"/>
          <w:lang w:val="ru-RU"/>
        </w:rPr>
        <w:t>.</w:t>
      </w:r>
      <w:r w:rsidRPr="00240358">
        <w:rPr>
          <w:rStyle w:val="a3"/>
          <w:color w:val="000000"/>
          <w:sz w:val="24"/>
          <w:szCs w:val="24"/>
          <w:lang w:val="ru-RU"/>
        </w:rPr>
        <w:t xml:space="preserve"> </w:t>
      </w:r>
      <w:r w:rsidRPr="00240358">
        <w:rPr>
          <w:rStyle w:val="12pt"/>
          <w:bCs w:val="0"/>
          <w:i w:val="0"/>
          <w:iCs w:val="0"/>
          <w:color w:val="000000"/>
          <w:lang w:val="ru-RU"/>
        </w:rPr>
        <w:t>«Научно-методическая  деятельность»</w:t>
      </w:r>
    </w:p>
    <w:p w:rsidR="00AB7870" w:rsidRPr="00240358" w:rsidRDefault="00AB7870" w:rsidP="00AB7870">
      <w:pPr>
        <w:pStyle w:val="a4"/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 этот раздел  помещаются  документы, свидетельствующие о профессионализме   педагога: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образовательные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программы и описания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комплектов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учебно-методической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литературы с обоснованием их выбора;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описания  используемых образовательных технологий с обоснованием их выбора;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средства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педагогической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диагностики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для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оценки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образовательных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результатов;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описания способов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использования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информационно-коммуникативных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технологий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 образовательном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процессе, технологий обучения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детей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 проблемами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развития;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участие в методическом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объединении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(школьном, районом - выступления, экспертизы);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нформация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участии 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профессиональных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творческих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педагогических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конкурсах (приказы о результатах конкурса);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участие в творческих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группах (протоколы, приказы, выступления);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участие в методических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предметных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неделях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(приказы);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перечень проведенных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семинаров, «круглых столов», мастер-классов, тематика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докладов (выступлений) на конференциях, семинарах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соответствующего уровня, педсоветах.</w:t>
      </w:r>
      <w:proofErr w:type="gramEnd"/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организация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проведение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предметных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олимпиад,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конкурсов, конференций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(разработки, сценарии и др.);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тема (проблема) самообразования, отчет (или другая форма выхода отчета) по теме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самообразования;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перечень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публикаций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разработка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программ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элективных и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предпрофильных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курсов;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подготовка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творческого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отчета, реферата, доклада, статьи;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другие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561EE5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документы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240358" w:rsidRDefault="00240358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rStyle w:val="3"/>
          <w:color w:val="000000"/>
          <w:sz w:val="24"/>
          <w:szCs w:val="24"/>
        </w:rPr>
      </w:pPr>
    </w:p>
    <w:p w:rsidR="00240358" w:rsidRDefault="00240358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rStyle w:val="3"/>
          <w:color w:val="000000"/>
          <w:sz w:val="24"/>
          <w:szCs w:val="24"/>
        </w:rPr>
      </w:pPr>
    </w:p>
    <w:p w:rsidR="00AB7870" w:rsidRPr="00683FB6" w:rsidRDefault="00AB7870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b w:val="0"/>
          <w:sz w:val="24"/>
          <w:szCs w:val="24"/>
        </w:rPr>
      </w:pPr>
      <w:r w:rsidRPr="00683FB6">
        <w:rPr>
          <w:rStyle w:val="3"/>
          <w:b/>
          <w:color w:val="000000"/>
          <w:sz w:val="24"/>
          <w:szCs w:val="24"/>
        </w:rPr>
        <w:lastRenderedPageBreak/>
        <w:t>Раздел IV. «Внеурочная</w:t>
      </w:r>
      <w:r w:rsidR="00561EE5" w:rsidRPr="00683FB6">
        <w:rPr>
          <w:rStyle w:val="3"/>
          <w:b/>
          <w:color w:val="000000"/>
          <w:sz w:val="24"/>
          <w:szCs w:val="24"/>
        </w:rPr>
        <w:t xml:space="preserve">  </w:t>
      </w:r>
      <w:r w:rsidRPr="00683FB6">
        <w:rPr>
          <w:rStyle w:val="3"/>
          <w:b/>
          <w:color w:val="000000"/>
          <w:sz w:val="24"/>
          <w:szCs w:val="24"/>
        </w:rPr>
        <w:t xml:space="preserve"> деятельность по предмету» 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перечень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творческих,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учебно-исследовательских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работ, рефератов, проектов, презентаций, выполненных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учащимися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предмету;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ценарии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проведенных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внеклассных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мероприятий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(фото-, видеоматериалы, лучшие работы учащихся, приказы);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анные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 победителях, призёрах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олимпиад, конкурсов</w:t>
      </w:r>
      <w:proofErr w:type="gramStart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,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конференций,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соревнований, интеллектуальных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марафонов и др.;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рограмма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кружка,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план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работы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НОУ;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другие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документы, характеризующие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внеурочную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деятельность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предмету.</w:t>
      </w:r>
    </w:p>
    <w:p w:rsidR="00AB7870" w:rsidRPr="00683FB6" w:rsidRDefault="00AB7870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b w:val="0"/>
          <w:sz w:val="24"/>
          <w:szCs w:val="24"/>
        </w:rPr>
      </w:pPr>
      <w:r w:rsidRPr="00683FB6">
        <w:rPr>
          <w:rStyle w:val="3"/>
          <w:b/>
          <w:color w:val="000000"/>
          <w:sz w:val="24"/>
          <w:szCs w:val="24"/>
        </w:rPr>
        <w:t>Раздел V. «Учебно-материальная база»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ыписка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из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паспорта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учебного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кабинета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(при</w:t>
      </w:r>
      <w:r w:rsidR="00683FB6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его наличии):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писок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словарей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другой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справочной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литературы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предмету;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писок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наглядных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пособий (макеты, таблицы, схемы, иллюстрации, портреты, карты 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  др.);</w:t>
      </w:r>
      <w:proofErr w:type="gramEnd"/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нформация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 регулярно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используемых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технических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средствах обучения (телевизор, видеомагнитофон, музыкальный центр,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медиапроектор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др.);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спользование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 образовательном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процессе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компьютера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информационных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средств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обучения;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спользование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дидактических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материалов, сборников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задач, упражнений, примерных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рефератов и сочинений, материалов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 подготовке к ГИА, ЕГЭ;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="00C42D09" w:rsidRPr="00240358">
        <w:rPr>
          <w:rStyle w:val="12pt"/>
          <w:b w:val="0"/>
          <w:bCs w:val="0"/>
          <w:i w:val="0"/>
          <w:iCs w:val="0"/>
          <w:color w:val="000000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>змерители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качества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обученности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учащихся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="00C42D09" w:rsidRPr="00240358">
        <w:rPr>
          <w:rStyle w:val="12pt"/>
          <w:b w:val="0"/>
          <w:bCs w:val="0"/>
          <w:i w:val="0"/>
          <w:iCs w:val="0"/>
          <w:color w:val="000000"/>
        </w:rPr>
        <w:t>К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>ритерии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познавательной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активности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обучающихся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ритерии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развития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общеучебных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компетентностей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обучающихся;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Д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ругие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документы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желанию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учителя.</w:t>
      </w:r>
    </w:p>
    <w:p w:rsidR="00AB7870" w:rsidRPr="00683FB6" w:rsidRDefault="00AB7870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b w:val="0"/>
          <w:sz w:val="24"/>
          <w:szCs w:val="24"/>
        </w:rPr>
      </w:pPr>
      <w:r w:rsidRPr="00683FB6">
        <w:rPr>
          <w:rStyle w:val="3"/>
          <w:b/>
          <w:color w:val="000000"/>
          <w:sz w:val="24"/>
          <w:szCs w:val="24"/>
        </w:rPr>
        <w:t xml:space="preserve">Раздел VI. «Деятельность </w:t>
      </w:r>
      <w:r w:rsidR="00A12B82" w:rsidRPr="00683FB6">
        <w:rPr>
          <w:rStyle w:val="3"/>
          <w:b/>
          <w:color w:val="000000"/>
          <w:sz w:val="24"/>
          <w:szCs w:val="24"/>
        </w:rPr>
        <w:t xml:space="preserve">  </w:t>
      </w:r>
      <w:r w:rsidRPr="00683FB6">
        <w:rPr>
          <w:rStyle w:val="3"/>
          <w:b/>
          <w:color w:val="000000"/>
          <w:sz w:val="24"/>
          <w:szCs w:val="24"/>
        </w:rPr>
        <w:t>педагога как классного руководителя».</w:t>
      </w:r>
    </w:p>
    <w:p w:rsidR="00AB7870" w:rsidRPr="00240358" w:rsidRDefault="00AB7870" w:rsidP="00AB7870">
      <w:pPr>
        <w:pStyle w:val="a4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Раздел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должен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содержать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следующие материалы: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анализ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успеваемости 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качества знаний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учащихся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целом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по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предметам;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Информация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об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участии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учащихся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класса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 мероприятиях, социальных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проектах, творческих объединениях,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акциях и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т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.д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,;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сведения о сохранении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контингента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обучающихся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классе;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нформацию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правонарушениях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(при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аттестации);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сведения о работе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опеке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(при аттестации);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ведения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работе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родителями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(памятки,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протоколы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 др.);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proofErr w:type="gramStart"/>
      <w:r w:rsidRPr="00240358">
        <w:rPr>
          <w:rStyle w:val="12pt"/>
          <w:b w:val="0"/>
          <w:bCs w:val="0"/>
          <w:i w:val="0"/>
          <w:iCs w:val="0"/>
          <w:color w:val="000000"/>
        </w:rPr>
        <w:t>другие</w:t>
      </w:r>
      <w:proofErr w:type="spellEnd"/>
      <w:proofErr w:type="gramEnd"/>
      <w:r w:rsidRPr="00240358">
        <w:rPr>
          <w:rStyle w:val="12pt"/>
          <w:b w:val="0"/>
          <w:bCs w:val="0"/>
          <w:i w:val="0"/>
          <w:iCs w:val="0"/>
          <w:color w:val="000000"/>
        </w:rPr>
        <w:t xml:space="preserve">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</w:rPr>
        <w:t>документы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</w:rPr>
        <w:t>.</w:t>
      </w:r>
    </w:p>
    <w:p w:rsidR="00AB7870" w:rsidRPr="00683FB6" w:rsidRDefault="00AB7870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b w:val="0"/>
          <w:sz w:val="24"/>
          <w:szCs w:val="24"/>
        </w:rPr>
      </w:pPr>
      <w:r w:rsidRPr="00683FB6">
        <w:rPr>
          <w:rStyle w:val="3"/>
          <w:b/>
          <w:color w:val="000000"/>
          <w:sz w:val="24"/>
          <w:szCs w:val="24"/>
        </w:rPr>
        <w:t>Раздел VII. «Отзывы»</w:t>
      </w:r>
    </w:p>
    <w:p w:rsidR="00AB7870" w:rsidRPr="00240358" w:rsidRDefault="00AB7870" w:rsidP="00AB7870">
      <w:pPr>
        <w:pStyle w:val="a4"/>
        <w:shd w:val="clear" w:color="auto" w:fill="auto"/>
        <w:spacing w:line="274" w:lineRule="exact"/>
        <w:ind w:left="7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Отзывы включают в себя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Х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арактеристики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отношения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педагога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 различным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видам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деятельности,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представленные администрацией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школы</w:t>
      </w:r>
      <w:proofErr w:type="gramStart"/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,</w:t>
      </w:r>
      <w:proofErr w:type="gram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коллегами,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родителями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(представляются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виде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рецензий, резюме, рекомендательных </w:t>
      </w:r>
      <w:r w:rsidR="00A12B82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писем);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С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амоанализ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деятельности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педагога: отзыв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 творческой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работе,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выступлении на НПК, педагогических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чтениях,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педсовете и др., рецензия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 статью, методический 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бюллетень о проведенных открытых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уроках, заключение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качестве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выполненной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работы (творческой, исследовательской), резюме, подготовленное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педагогом, с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оценкой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собственных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профессиональных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достижений;</w:t>
      </w:r>
    </w:p>
    <w:p w:rsidR="00AB7870" w:rsidRPr="00240358" w:rsidRDefault="00AB7870" w:rsidP="00AB7870">
      <w:pPr>
        <w:pStyle w:val="a4"/>
        <w:numPr>
          <w:ilvl w:val="0"/>
          <w:numId w:val="2"/>
        </w:numPr>
        <w:shd w:val="clear" w:color="auto" w:fill="auto"/>
        <w:spacing w:after="240" w:line="274" w:lineRule="exact"/>
        <w:ind w:left="2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Э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кспертные</w:t>
      </w:r>
      <w:r w:rsidR="00240358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заключения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по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аттестации 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педагога.</w:t>
      </w:r>
    </w:p>
    <w:p w:rsidR="00AB7870" w:rsidRPr="00B6491A" w:rsidRDefault="00AB7870" w:rsidP="00AB7870">
      <w:pPr>
        <w:pStyle w:val="30"/>
        <w:shd w:val="clear" w:color="auto" w:fill="auto"/>
        <w:spacing w:before="0" w:after="0" w:line="274" w:lineRule="exact"/>
        <w:ind w:left="20" w:firstLine="0"/>
        <w:jc w:val="left"/>
        <w:rPr>
          <w:b w:val="0"/>
          <w:sz w:val="24"/>
          <w:szCs w:val="24"/>
        </w:rPr>
      </w:pPr>
      <w:r w:rsidRPr="00B6491A">
        <w:rPr>
          <w:rStyle w:val="3"/>
          <w:b/>
          <w:color w:val="000000"/>
          <w:sz w:val="24"/>
          <w:szCs w:val="24"/>
        </w:rPr>
        <w:t xml:space="preserve">3. Предъявление </w:t>
      </w:r>
      <w:proofErr w:type="spellStart"/>
      <w:r w:rsidRPr="00B6491A">
        <w:rPr>
          <w:rStyle w:val="3"/>
          <w:b/>
          <w:color w:val="000000"/>
          <w:sz w:val="24"/>
          <w:szCs w:val="24"/>
        </w:rPr>
        <w:t>портфолио</w:t>
      </w:r>
      <w:proofErr w:type="spellEnd"/>
    </w:p>
    <w:p w:rsidR="00AB7870" w:rsidRPr="00240358" w:rsidRDefault="00AB7870" w:rsidP="00AB7870">
      <w:pPr>
        <w:pStyle w:val="a4"/>
        <w:numPr>
          <w:ilvl w:val="0"/>
          <w:numId w:val="4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Защита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(с согласия учителя) может стать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формой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обобщения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опыта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учителя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и проводиться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аналогично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аттестационной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защите </w:t>
      </w:r>
      <w:r w:rsidR="007D301A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.</w:t>
      </w:r>
    </w:p>
    <w:p w:rsidR="00AB7870" w:rsidRPr="00240358" w:rsidRDefault="00AB7870" w:rsidP="00AB7870">
      <w:pPr>
        <w:pStyle w:val="a4"/>
        <w:numPr>
          <w:ilvl w:val="0"/>
          <w:numId w:val="4"/>
        </w:numPr>
        <w:shd w:val="clear" w:color="auto" w:fill="auto"/>
        <w:spacing w:line="274" w:lineRule="exact"/>
        <w:ind w:left="20" w:right="240" w:firstLine="0"/>
        <w:rPr>
          <w:sz w:val="24"/>
          <w:szCs w:val="24"/>
        </w:rPr>
        <w:sectPr w:rsidR="00AB7870" w:rsidRPr="00240358">
          <w:type w:val="continuous"/>
          <w:pgSz w:w="11909" w:h="16838"/>
          <w:pgMar w:top="1355" w:right="974" w:bottom="597" w:left="1017" w:header="0" w:footer="3" w:gutter="0"/>
          <w:cols w:space="720"/>
          <w:noEndnote/>
          <w:docGrid w:linePitch="360"/>
        </w:sectPr>
      </w:pP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Презентация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proofErr w:type="spellStart"/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портфолио</w:t>
      </w:r>
      <w:proofErr w:type="spellEnd"/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педагога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возможно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на 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>заседаниях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ШМО, РМО, педсоветах, конференциях и т.д. на электронном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и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бумажном</w:t>
      </w:r>
      <w:r w:rsidR="00C42D09"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 </w:t>
      </w:r>
      <w:r w:rsidRPr="00240358">
        <w:rPr>
          <w:rStyle w:val="12pt"/>
          <w:b w:val="0"/>
          <w:bCs w:val="0"/>
          <w:i w:val="0"/>
          <w:iCs w:val="0"/>
          <w:color w:val="000000"/>
          <w:lang w:val="ru-RU"/>
        </w:rPr>
        <w:t xml:space="preserve"> носителях.</w:t>
      </w:r>
    </w:p>
    <w:p w:rsidR="001746A1" w:rsidRPr="00240358" w:rsidRDefault="001746A1" w:rsidP="00240358">
      <w:pPr>
        <w:rPr>
          <w:rFonts w:ascii="Times New Roman" w:hAnsi="Times New Roman" w:cs="Times New Roman"/>
        </w:rPr>
      </w:pPr>
    </w:p>
    <w:sectPr w:rsidR="001746A1" w:rsidRPr="00240358" w:rsidSect="001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70"/>
    <w:rsid w:val="00124105"/>
    <w:rsid w:val="001746A1"/>
    <w:rsid w:val="00240358"/>
    <w:rsid w:val="004D3883"/>
    <w:rsid w:val="00561EE5"/>
    <w:rsid w:val="00683FB6"/>
    <w:rsid w:val="006D6900"/>
    <w:rsid w:val="007D301A"/>
    <w:rsid w:val="00893E81"/>
    <w:rsid w:val="008D2AD7"/>
    <w:rsid w:val="008F5B4D"/>
    <w:rsid w:val="00A12B82"/>
    <w:rsid w:val="00AB7870"/>
    <w:rsid w:val="00B6491A"/>
    <w:rsid w:val="00B92094"/>
    <w:rsid w:val="00BC3BD3"/>
    <w:rsid w:val="00C42D09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70"/>
    <w:pPr>
      <w:widowControl w:val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B787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aliases w:val="Курсив5,Интервал -1 pt"/>
    <w:link w:val="8"/>
    <w:uiPriority w:val="99"/>
    <w:rsid w:val="00AB7870"/>
    <w:rPr>
      <w:rFonts w:ascii="Times New Roman" w:hAnsi="Times New Roman" w:cs="Times New Roman"/>
      <w:b/>
      <w:bCs/>
      <w:i/>
      <w:iCs/>
      <w:spacing w:val="-20"/>
      <w:sz w:val="24"/>
      <w:szCs w:val="24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uiPriority w:val="99"/>
    <w:locked/>
    <w:rsid w:val="00AB787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12pt"/>
    <w:uiPriority w:val="99"/>
    <w:rsid w:val="00AB7870"/>
    <w:rPr>
      <w:sz w:val="23"/>
      <w:szCs w:val="23"/>
    </w:rPr>
  </w:style>
  <w:style w:type="character" w:customStyle="1" w:styleId="31">
    <w:name w:val="Основной текст (3) + Не полужирный"/>
    <w:basedOn w:val="3"/>
    <w:uiPriority w:val="99"/>
    <w:rsid w:val="00AB7870"/>
  </w:style>
  <w:style w:type="paragraph" w:styleId="a4">
    <w:name w:val="Body Text"/>
    <w:basedOn w:val="a"/>
    <w:link w:val="a5"/>
    <w:uiPriority w:val="99"/>
    <w:rsid w:val="00AB7870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AB787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AB7870"/>
    <w:pPr>
      <w:shd w:val="clear" w:color="auto" w:fill="FFFFFF"/>
      <w:spacing w:after="3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B7870"/>
    <w:pPr>
      <w:shd w:val="clear" w:color="auto" w:fill="FFFFFF"/>
      <w:spacing w:before="240" w:after="300" w:line="240" w:lineRule="atLeast"/>
      <w:ind w:hanging="36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">
    <w:name w:val="Основной текст (8)"/>
    <w:basedOn w:val="a"/>
    <w:link w:val="12pt"/>
    <w:uiPriority w:val="99"/>
    <w:rsid w:val="00AB7870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pacing w:val="-20"/>
      <w:lang w:val="en-US" w:eastAsia="en-US"/>
    </w:rPr>
  </w:style>
  <w:style w:type="paragraph" w:styleId="a6">
    <w:name w:val="No Spacing"/>
    <w:uiPriority w:val="1"/>
    <w:qFormat/>
    <w:rsid w:val="00AB7870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9</cp:revision>
  <cp:lastPrinted>2013-02-05T18:59:00Z</cp:lastPrinted>
  <dcterms:created xsi:type="dcterms:W3CDTF">2013-02-05T18:20:00Z</dcterms:created>
  <dcterms:modified xsi:type="dcterms:W3CDTF">2013-02-05T19:07:00Z</dcterms:modified>
</cp:coreProperties>
</file>