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BD7" w:rsidRDefault="003D617E">
      <w:pPr>
        <w:spacing w:line="408" w:lineRule="auto"/>
        <w:jc w:val="center"/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BC3BD7" w:rsidRDefault="003D617E">
      <w:pPr>
        <w:spacing w:line="408" w:lineRule="auto"/>
        <w:ind w:left="120"/>
        <w:jc w:val="center"/>
      </w:pPr>
      <w:bookmarkStart w:id="0" w:name="aedd4985-c29e-494d-8ad1-4bd90a83a26c"/>
      <w:r>
        <w:rPr>
          <w:rFonts w:ascii="Times New Roman" w:hAnsi="Times New Roman" w:cs="Times New Roman"/>
          <w:b/>
          <w:color w:val="000000"/>
          <w:sz w:val="28"/>
        </w:rPr>
        <w:t>Министерство среднего и общего образования Ростовской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BC3BD7" w:rsidRDefault="003D617E">
      <w:pPr>
        <w:spacing w:line="408" w:lineRule="auto"/>
        <w:ind w:left="120"/>
        <w:jc w:val="center"/>
      </w:pPr>
      <w:bookmarkStart w:id="1" w:name="5bdd78a7-6eff-44c5-be48-12eb425418d7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районный отдел образования</w:t>
      </w:r>
      <w:bookmarkEnd w:id="1"/>
    </w:p>
    <w:p w:rsidR="00BC3BD7" w:rsidRDefault="003D617E">
      <w:pPr>
        <w:spacing w:line="408" w:lineRule="auto"/>
        <w:ind w:left="120"/>
        <w:jc w:val="center"/>
      </w:pPr>
      <w:r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СШ № 1им.М.Ф.Потапова</w:t>
      </w:r>
    </w:p>
    <w:p w:rsidR="00BC3BD7" w:rsidRDefault="00BC3BD7"/>
    <w:p w:rsidR="00BC3BD7" w:rsidRDefault="00BC3BD7">
      <w:pPr>
        <w:ind w:left="120"/>
      </w:pPr>
    </w:p>
    <w:p w:rsidR="00BC3BD7" w:rsidRDefault="00BC3BD7">
      <w:pPr>
        <w:ind w:left="120"/>
      </w:pPr>
    </w:p>
    <w:p w:rsidR="00BC3BD7" w:rsidRDefault="003D617E" w:rsidP="003D617E">
      <w:pPr>
        <w:ind w:left="120"/>
        <w:jc w:val="right"/>
      </w:pPr>
      <w:r>
        <w:rPr>
          <w:noProof/>
          <w:lang w:eastAsia="ru-RU" w:bidi="ar-SA"/>
        </w:rPr>
        <w:drawing>
          <wp:inline distT="0" distB="0" distL="0" distR="0" wp14:anchorId="58D0E60A" wp14:editId="61160584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BD7" w:rsidRDefault="00BC3BD7">
      <w:pPr>
        <w:ind w:left="120"/>
      </w:pPr>
    </w:p>
    <w:p w:rsidR="00BC3BD7" w:rsidRDefault="00BC3BD7">
      <w:pPr>
        <w:ind w:left="120"/>
      </w:pPr>
    </w:p>
    <w:p w:rsidR="00BC3BD7" w:rsidRDefault="00BC3BD7">
      <w:pPr>
        <w:ind w:left="120"/>
      </w:pPr>
    </w:p>
    <w:p w:rsidR="00BC3BD7" w:rsidRDefault="00BC3BD7">
      <w:pPr>
        <w:ind w:left="120"/>
      </w:pPr>
    </w:p>
    <w:p w:rsidR="00BC3BD7" w:rsidRDefault="003D617E">
      <w:pPr>
        <w:spacing w:line="408" w:lineRule="auto"/>
        <w:ind w:left="120"/>
        <w:jc w:val="center"/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BC3BD7" w:rsidRDefault="00BC3BD7">
      <w:pPr>
        <w:ind w:left="120"/>
        <w:jc w:val="center"/>
      </w:pPr>
      <w:bookmarkStart w:id="2" w:name="_GoBack"/>
      <w:bookmarkEnd w:id="2"/>
    </w:p>
    <w:p w:rsidR="00BC3BD7" w:rsidRDefault="003D617E">
      <w:pPr>
        <w:spacing w:line="408" w:lineRule="auto"/>
        <w:ind w:left="120"/>
        <w:jc w:val="center"/>
      </w:pPr>
      <w:r>
        <w:rPr>
          <w:rFonts w:ascii="Times New Roman" w:hAnsi="Times New Roman" w:cs="Times New Roman"/>
          <w:b/>
          <w:color w:val="000000"/>
          <w:sz w:val="28"/>
        </w:rPr>
        <w:t>учебного предмета «История»</w:t>
      </w:r>
    </w:p>
    <w:p w:rsidR="00BC3BD7" w:rsidRDefault="003D617E">
      <w:pPr>
        <w:spacing w:line="408" w:lineRule="auto"/>
        <w:ind w:left="120"/>
        <w:jc w:val="center"/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5 классов </w:t>
      </w:r>
    </w:p>
    <w:p w:rsidR="00BC3BD7" w:rsidRDefault="00BC3BD7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BC3BD7"/>
    <w:p w:rsidR="00BC3BD7" w:rsidRDefault="00BC3BD7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3D617E" w:rsidRDefault="003D617E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BC3BD7">
      <w:pPr>
        <w:ind w:left="120"/>
        <w:jc w:val="center"/>
      </w:pPr>
    </w:p>
    <w:p w:rsidR="00BC3BD7" w:rsidRDefault="003D617E">
      <w:pPr>
        <w:ind w:left="120"/>
        <w:jc w:val="center"/>
      </w:pPr>
      <w:bookmarkStart w:id="3" w:name="4afdeebf-75fd-4414-ae94-ed25ad6ca259"/>
      <w:r>
        <w:rPr>
          <w:rFonts w:ascii="Times New Roman" w:hAnsi="Times New Roman" w:cs="Times New Roman"/>
          <w:b/>
          <w:color w:val="000000"/>
          <w:sz w:val="28"/>
        </w:rPr>
        <w:t>с. Дубовское</w:t>
      </w:r>
      <w:bookmarkEnd w:id="3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4" w:name="09ae5d1a-7fa5-48c7-ad03-4854c3714f92"/>
      <w:r>
        <w:rPr>
          <w:rFonts w:ascii="Times New Roman" w:hAnsi="Times New Roman" w:cs="Times New Roman"/>
          <w:b/>
          <w:color w:val="000000"/>
          <w:sz w:val="28"/>
        </w:rPr>
        <w:t>2024-2025 учебный год</w:t>
      </w:r>
      <w:bookmarkEnd w:id="4"/>
    </w:p>
    <w:p w:rsidR="00BC3BD7" w:rsidRDefault="00BC3BD7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C3BD7" w:rsidRDefault="00BC3BD7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C3BD7" w:rsidRDefault="00BC3BD7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  <w:sectPr w:rsidR="00BC3BD7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BC3BD7" w:rsidRDefault="003D617E">
      <w:pPr>
        <w:spacing w:line="264" w:lineRule="auto"/>
        <w:ind w:left="120"/>
        <w:jc w:val="both"/>
      </w:pPr>
      <w:bookmarkStart w:id="5" w:name="block-4024"/>
      <w:bookmarkEnd w:id="5"/>
      <w:r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 xml:space="preserve">ОБЩАЯ </w:t>
      </w:r>
      <w:r>
        <w:rPr>
          <w:rFonts w:ascii="Times New Roman" w:hAnsi="Times New Roman" w:cs="Times New Roman"/>
          <w:b/>
          <w:color w:val="000000"/>
          <w:sz w:val="28"/>
        </w:rPr>
        <w:t>ХАРАКТЕРИСТИКА УЧЕБНОГО ПРЕДМЕТА «ИСТОРИЯ»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</w:t>
      </w:r>
      <w:r>
        <w:rPr>
          <w:rFonts w:ascii="Times New Roman" w:hAnsi="Times New Roman" w:cs="Times New Roman"/>
          <w:color w:val="000000"/>
          <w:sz w:val="28"/>
        </w:rPr>
        <w:t>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</w:t>
      </w:r>
      <w:r>
        <w:rPr>
          <w:rFonts w:ascii="Times New Roman" w:hAnsi="Times New Roman" w:cs="Times New Roman"/>
          <w:color w:val="000000"/>
          <w:sz w:val="28"/>
        </w:rPr>
        <w:t xml:space="preserve">тория дает возможность познания и понимания человека и общества в связи прошлого, настоящего и будущего. 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ЦЕЛИ ИЗУЧЕНИЯ УЧЕБНОГО ПРЕДМЕТА «ИСТОРИЯ»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</w:t>
      </w:r>
      <w:r>
        <w:rPr>
          <w:rFonts w:ascii="Times New Roman" w:hAnsi="Times New Roman" w:cs="Times New Roman"/>
          <w:color w:val="000000"/>
          <w:sz w:val="28"/>
        </w:rPr>
        <w:t>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  <w:r>
        <w:rPr>
          <w:rFonts w:ascii="Times New Roman" w:hAnsi="Times New Roman" w:cs="Times New Roman"/>
          <w:color w:val="000000"/>
          <w:sz w:val="28"/>
        </w:rPr>
        <w:t xml:space="preserve"> Данная цель предполагает формирование у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</w:t>
      </w:r>
      <w:r>
        <w:rPr>
          <w:rFonts w:ascii="Times New Roman" w:hAnsi="Times New Roman" w:cs="Times New Roman"/>
          <w:color w:val="000000"/>
          <w:sz w:val="28"/>
        </w:rPr>
        <w:t>чностной позиции по отношению к прошлому и настоящему Отечества.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основной школе</w:t>
      </w:r>
      <w:r>
        <w:rPr>
          <w:rFonts w:ascii="Times New Roman" w:hAnsi="Times New Roman" w:cs="Times New Roman"/>
          <w:color w:val="000000"/>
          <w:sz w:val="28"/>
        </w:rPr>
        <w:t xml:space="preserve"> ключевыми задачами являются:</w:t>
      </w:r>
    </w:p>
    <w:p w:rsidR="00BC3BD7" w:rsidRDefault="003D617E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социальной, культурной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самоовладение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</w:t>
      </w:r>
      <w:r>
        <w:rPr>
          <w:rFonts w:ascii="Times New Roman" w:hAnsi="Times New Roman" w:cs="Times New Roman"/>
          <w:color w:val="000000"/>
          <w:sz w:val="28"/>
        </w:rPr>
        <w:t>мирно-историческом процессе;</w:t>
      </w:r>
    </w:p>
    <w:p w:rsidR="00BC3BD7" w:rsidRDefault="003D617E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</w:t>
      </w:r>
      <w:r>
        <w:rPr>
          <w:rFonts w:ascii="Times New Roman" w:hAnsi="Times New Roman" w:cs="Times New Roman"/>
          <w:color w:val="000000"/>
          <w:sz w:val="28"/>
        </w:rPr>
        <w:t>й современного общества;</w:t>
      </w:r>
    </w:p>
    <w:p w:rsidR="00BC3BD7" w:rsidRDefault="003D617E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>
        <w:rPr>
          <w:rFonts w:ascii="Times New Roman" w:hAnsi="Times New Roman" w:cs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</w:t>
      </w:r>
      <w:r>
        <w:rPr>
          <w:rFonts w:ascii="Times New Roman" w:hAnsi="Times New Roman" w:cs="Times New Roman"/>
          <w:color w:val="000000"/>
          <w:sz w:val="28"/>
        </w:rPr>
        <w:t>ообусловленности;</w:t>
      </w:r>
    </w:p>
    <w:p w:rsidR="00BC3BD7" w:rsidRDefault="003D617E">
      <w:pPr>
        <w:numPr>
          <w:ilvl w:val="0"/>
          <w:numId w:val="1"/>
        </w:numPr>
        <w:spacing w:line="264" w:lineRule="auto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</w:t>
      </w:r>
      <w:r>
        <w:rPr>
          <w:rFonts w:ascii="Times New Roman" w:hAnsi="Times New Roman" w:cs="Times New Roman"/>
          <w:color w:val="000000"/>
          <w:sz w:val="28"/>
        </w:rPr>
        <w:t>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–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С. 7–8).</w:t>
      </w:r>
      <w:proofErr w:type="gramEnd"/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МЕСТО УЧЕБНОГО ПРЕДМЕТА «ИСТОРИЯ» В УЧЕБНОМ ПЛАНЕ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На изучение предмета «История</w:t>
      </w:r>
      <w:r>
        <w:rPr>
          <w:rFonts w:ascii="Times New Roman" w:hAnsi="Times New Roman" w:cs="Times New Roman"/>
          <w:color w:val="000000"/>
          <w:sz w:val="28"/>
        </w:rPr>
        <w:t>» в 5 классе отводится 68 часов (2 часа в неделю).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  <w:sectPr w:rsidR="00BC3BD7">
          <w:pgSz w:w="11906" w:h="16383"/>
          <w:pgMar w:top="1134" w:right="850" w:bottom="1134" w:left="1134" w:header="0" w:footer="0" w:gutter="0"/>
          <w:cols w:space="720"/>
          <w:formProt w:val="0"/>
          <w:docGrid w:linePitch="100"/>
        </w:sectPr>
      </w:pPr>
    </w:p>
    <w:p w:rsidR="00BC3BD7" w:rsidRDefault="003D617E">
      <w:pPr>
        <w:spacing w:line="264" w:lineRule="auto"/>
        <w:ind w:left="120"/>
        <w:jc w:val="both"/>
      </w:pPr>
      <w:bookmarkStart w:id="6" w:name="block-40241"/>
      <w:bookmarkEnd w:id="6"/>
      <w:r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BC3BD7" w:rsidRDefault="003D617E">
      <w:pPr>
        <w:spacing w:line="264" w:lineRule="auto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ИСТОРИЯ ДРЕВНЕГО МИРА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Введение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Историческая хронол</w:t>
      </w:r>
      <w:r>
        <w:rPr>
          <w:rFonts w:ascii="Times New Roman" w:hAnsi="Times New Roman" w:cs="Times New Roman"/>
          <w:color w:val="000000"/>
          <w:sz w:val="28"/>
        </w:rPr>
        <w:t>огия (счет лет «до н. э.» и «н. э.»). Историческая карта.</w:t>
      </w:r>
      <w:proofErr w:type="gramEnd"/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ПЕРВОБЫТНОСТЬ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</w:t>
      </w:r>
      <w:r>
        <w:rPr>
          <w:rFonts w:ascii="Times New Roman" w:hAnsi="Times New Roman" w:cs="Times New Roman"/>
          <w:color w:val="000000"/>
          <w:sz w:val="28"/>
        </w:rPr>
        <w:t>ее хозяйство. Род и родовые отношения.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родовой к соседской общине. Появление знати. Представления об о</w:t>
      </w:r>
      <w:r>
        <w:rPr>
          <w:rFonts w:ascii="Times New Roman" w:hAnsi="Times New Roman" w:cs="Times New Roman"/>
          <w:color w:val="000000"/>
          <w:sz w:val="28"/>
        </w:rPr>
        <w:t>кружающем мире, верования первобытных людей. Искусство первобытных людей.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ДРЕВНИЙ МИР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Древний Восток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Понятие </w:t>
      </w:r>
      <w:r>
        <w:rPr>
          <w:rFonts w:ascii="Times New Roman" w:hAnsi="Times New Roman" w:cs="Times New Roman"/>
          <w:color w:val="000000"/>
          <w:sz w:val="28"/>
        </w:rPr>
        <w:t>«Древний Восток». Карта Древневосточного мира.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Древний Египет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</w:t>
      </w:r>
      <w:r>
        <w:rPr>
          <w:rFonts w:ascii="Times New Roman" w:hAnsi="Times New Roman" w:cs="Times New Roman"/>
          <w:color w:val="000000"/>
          <w:sz w:val="28"/>
        </w:rPr>
        <w:t>населения. Развитие земледелия, скотоводства, ремесел. Рабы.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 w:cs="Times New Roman"/>
          <w:color w:val="000000"/>
          <w:sz w:val="28"/>
        </w:rPr>
        <w:t>III</w:t>
      </w:r>
      <w:r>
        <w:rPr>
          <w:rFonts w:ascii="Times New Roman" w:hAnsi="Times New Roman" w:cs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Религиозные верования египтян. Боги Древнего Египта. Храмы </w:t>
      </w:r>
      <w:r>
        <w:rPr>
          <w:rFonts w:ascii="Times New Roman" w:hAnsi="Times New Roman" w:cs="Times New Roman"/>
          <w:color w:val="000000"/>
          <w:sz w:val="28"/>
        </w:rPr>
        <w:t>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Древние цивилизаци</w:t>
      </w:r>
      <w:r>
        <w:rPr>
          <w:rFonts w:ascii="Times New Roman" w:hAnsi="Times New Roman" w:cs="Times New Roman"/>
          <w:b/>
          <w:color w:val="000000"/>
          <w:sz w:val="28"/>
        </w:rPr>
        <w:t>и Месопотамии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lastRenderedPageBreak/>
        <w:t>Древний Вавилон. Царь Хаммурапи и его законы.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Ассирия. Завоевания ассирийцев. Создание </w:t>
      </w:r>
      <w:r>
        <w:rPr>
          <w:rFonts w:ascii="Times New Roman" w:hAnsi="Times New Roman" w:cs="Times New Roman"/>
          <w:color w:val="000000"/>
          <w:sz w:val="28"/>
        </w:rPr>
        <w:t>сильной державы. Культурные сокровища Ниневии. Гибель империи.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царства. Легендарные памятники города Вавилона.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Природные условия, их влияние на занятия жителей. Финикия: развитие ремесел, кар</w:t>
      </w:r>
      <w:r>
        <w:rPr>
          <w:rFonts w:ascii="Times New Roman" w:hAnsi="Times New Roman" w:cs="Times New Roman"/>
          <w:color w:val="000000"/>
          <w:sz w:val="28"/>
        </w:rPr>
        <w:t>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Завоевания перс</w:t>
      </w:r>
      <w:r>
        <w:rPr>
          <w:rFonts w:ascii="Times New Roman" w:hAnsi="Times New Roman" w:cs="Times New Roman"/>
          <w:color w:val="000000"/>
          <w:sz w:val="28"/>
        </w:rPr>
        <w:t xml:space="preserve">ов. Государство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Древняя Индия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Природные условия Древней Индии. Занятия населения. Древнейш</w:t>
      </w:r>
      <w:r>
        <w:rPr>
          <w:rFonts w:ascii="Times New Roman" w:hAnsi="Times New Roman" w:cs="Times New Roman"/>
          <w:color w:val="000000"/>
          <w:sz w:val="28"/>
        </w:rPr>
        <w:t xml:space="preserve">ие города-государства. Приход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ариев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Маурьев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</w:t>
      </w:r>
      <w:r>
        <w:rPr>
          <w:rFonts w:ascii="Times New Roman" w:hAnsi="Times New Roman" w:cs="Times New Roman"/>
          <w:color w:val="000000"/>
          <w:sz w:val="28"/>
        </w:rPr>
        <w:t>ии (эпос и литература, художественная культура, научное познание).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Древний Китай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Цинь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Возведение Великой К</w:t>
      </w:r>
      <w:r>
        <w:rPr>
          <w:rFonts w:ascii="Times New Roman" w:hAnsi="Times New Roman" w:cs="Times New Roman"/>
          <w:color w:val="000000"/>
          <w:sz w:val="28"/>
        </w:rPr>
        <w:t xml:space="preserve">итайской стены. Правление династии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Хань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</w:t>
      </w:r>
      <w:r>
        <w:rPr>
          <w:rFonts w:ascii="Times New Roman" w:hAnsi="Times New Roman" w:cs="Times New Roman"/>
          <w:color w:val="000000"/>
          <w:sz w:val="28"/>
        </w:rPr>
        <w:t>. Храмы.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Древнейшая Греция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Тиринф</w:t>
      </w:r>
      <w:proofErr w:type="spellEnd"/>
      <w:r>
        <w:rPr>
          <w:rFonts w:ascii="Times New Roman" w:hAnsi="Times New Roman" w:cs="Times New Roman"/>
          <w:color w:val="000000"/>
          <w:sz w:val="28"/>
        </w:rPr>
        <w:t>). Троянская война. Вторжение дор</w:t>
      </w:r>
      <w:r>
        <w:rPr>
          <w:rFonts w:ascii="Times New Roman" w:hAnsi="Times New Roman" w:cs="Times New Roman"/>
          <w:color w:val="000000"/>
          <w:sz w:val="28"/>
        </w:rPr>
        <w:t>ийских племен. Поэмы Гомера «Илиада», «Одиссея».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Греческие полисы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</w:t>
      </w:r>
      <w:r>
        <w:rPr>
          <w:rFonts w:ascii="Times New Roman" w:hAnsi="Times New Roman" w:cs="Times New Roman"/>
          <w:color w:val="000000"/>
          <w:sz w:val="28"/>
        </w:rPr>
        <w:lastRenderedPageBreak/>
        <w:t>Аристократия и демос. Великая греческая колонизация. Метропо</w:t>
      </w:r>
      <w:r>
        <w:rPr>
          <w:rFonts w:ascii="Times New Roman" w:hAnsi="Times New Roman" w:cs="Times New Roman"/>
          <w:color w:val="000000"/>
          <w:sz w:val="28"/>
        </w:rPr>
        <w:t>лии и колонии.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Греко-персидские войны. Причины войн. Походы персов </w:t>
      </w:r>
      <w:r>
        <w:rPr>
          <w:rFonts w:ascii="Times New Roman" w:hAnsi="Times New Roman" w:cs="Times New Roman"/>
          <w:color w:val="000000"/>
          <w:sz w:val="28"/>
        </w:rPr>
        <w:t xml:space="preserve">на Грецию. Битва при Марафоне, ее значение. Усиление афинского могущества;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Итоги греко-персидских войн.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Возвышение Афинского государства. Аф</w:t>
      </w:r>
      <w:r>
        <w:rPr>
          <w:rFonts w:ascii="Times New Roman" w:hAnsi="Times New Roman" w:cs="Times New Roman"/>
          <w:color w:val="000000"/>
          <w:sz w:val="28"/>
        </w:rPr>
        <w:t>ины при Перикле. Хозяйственная жизнь. Развитие рабовладения. Пелопоннесская война: причины, участники, итоги. Упадок Эллады.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 xml:space="preserve">Культура Древней Греции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</w:t>
      </w:r>
      <w:r>
        <w:rPr>
          <w:rFonts w:ascii="Times New Roman" w:hAnsi="Times New Roman" w:cs="Times New Roman"/>
          <w:color w:val="000000"/>
          <w:sz w:val="28"/>
        </w:rPr>
        <w:t>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>. Главенс</w:t>
      </w:r>
      <w:r>
        <w:rPr>
          <w:rFonts w:ascii="Times New Roman" w:hAnsi="Times New Roman" w:cs="Times New Roman"/>
          <w:color w:val="000000"/>
          <w:sz w:val="28"/>
        </w:rPr>
        <w:t>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Древний Рим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Возн</w:t>
      </w:r>
      <w:r>
        <w:rPr>
          <w:rFonts w:ascii="Times New Roman" w:hAnsi="Times New Roman" w:cs="Times New Roman"/>
          <w:b/>
          <w:color w:val="000000"/>
          <w:sz w:val="28"/>
        </w:rPr>
        <w:t>икновение Римского государства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Природа и население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Апеннинского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</w:t>
      </w:r>
      <w:r>
        <w:rPr>
          <w:rFonts w:ascii="Times New Roman" w:hAnsi="Times New Roman" w:cs="Times New Roman"/>
          <w:color w:val="000000"/>
          <w:sz w:val="28"/>
        </w:rPr>
        <w:t>ое войско. Верования древних римлян. Боги. Жрецы. Завоевание Римом Италии.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Поздняя Римская республика. Гражданские войны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Гракхов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: проекты реформ, мероприятия, </w:t>
      </w:r>
      <w:r>
        <w:rPr>
          <w:rFonts w:ascii="Times New Roman" w:hAnsi="Times New Roman" w:cs="Times New Roman"/>
          <w:color w:val="000000"/>
          <w:sz w:val="28"/>
        </w:rPr>
        <w:lastRenderedPageBreak/>
        <w:t>итоги. Гражданская война и установление диктатуры Суллы. Восстание Спарта</w:t>
      </w:r>
      <w:r>
        <w:rPr>
          <w:rFonts w:ascii="Times New Roman" w:hAnsi="Times New Roman" w:cs="Times New Roman"/>
          <w:color w:val="000000"/>
          <w:sz w:val="28"/>
        </w:rPr>
        <w:t xml:space="preserve">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Октавиана</w:t>
      </w:r>
      <w:proofErr w:type="spellEnd"/>
      <w:r>
        <w:rPr>
          <w:rFonts w:ascii="Times New Roman" w:hAnsi="Times New Roman" w:cs="Times New Roman"/>
          <w:color w:val="000000"/>
          <w:sz w:val="28"/>
        </w:rPr>
        <w:t>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Октавиан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Август. Императоры Рима</w:t>
      </w:r>
      <w:r>
        <w:rPr>
          <w:rFonts w:ascii="Times New Roman" w:hAnsi="Times New Roman" w:cs="Times New Roman"/>
          <w:color w:val="000000"/>
          <w:sz w:val="28"/>
        </w:rPr>
        <w:t xml:space="preserve">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, перенос столицы в Константинополь. Разделение Римской </w:t>
      </w:r>
      <w:r>
        <w:rPr>
          <w:rFonts w:ascii="Times New Roman" w:hAnsi="Times New Roman" w:cs="Times New Roman"/>
          <w:color w:val="000000"/>
          <w:sz w:val="28"/>
        </w:rPr>
        <w:t>империи на Западную и Восточную части.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Культура Древнего Рима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</w:t>
      </w:r>
      <w:r>
        <w:rPr>
          <w:rFonts w:ascii="Times New Roman" w:hAnsi="Times New Roman" w:cs="Times New Roman"/>
          <w:color w:val="000000"/>
          <w:sz w:val="28"/>
        </w:rPr>
        <w:t>усство Древнего Рима: архитектура, скульптура. Пантеон.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Обобщение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C3BD7" w:rsidRDefault="003D617E">
      <w:pPr>
        <w:spacing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  <w:sectPr w:rsidR="00BC3BD7">
          <w:pgSz w:w="11906" w:h="16383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ПЛАНИРУЕМЫЕ РЕЗУЛЬТАТЫ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личностных,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К важнейшим </w:t>
      </w:r>
      <w:r>
        <w:rPr>
          <w:rFonts w:ascii="Times New Roman" w:hAnsi="Times New Roman" w:cs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 w:cs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</w:t>
      </w:r>
      <w:r>
        <w:rPr>
          <w:rFonts w:ascii="Times New Roman" w:hAnsi="Times New Roman" w:cs="Times New Roman"/>
          <w:color w:val="000000"/>
          <w:sz w:val="28"/>
        </w:rPr>
        <w:t>е убеждения и качества: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</w:t>
      </w:r>
      <w:r>
        <w:rPr>
          <w:rFonts w:ascii="Times New Roman" w:hAnsi="Times New Roman" w:cs="Times New Roman"/>
          <w:color w:val="000000"/>
          <w:sz w:val="28"/>
        </w:rPr>
        <w:t xml:space="preserve">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</w:t>
      </w:r>
      <w:r>
        <w:rPr>
          <w:rFonts w:ascii="Times New Roman" w:hAnsi="Times New Roman" w:cs="Times New Roman"/>
          <w:color w:val="000000"/>
          <w:sz w:val="28"/>
        </w:rPr>
        <w:t>памятникам, традициям разных народов, проживающих в родной стране;</w:t>
      </w:r>
    </w:p>
    <w:p w:rsidR="00BC3BD7" w:rsidRDefault="003D617E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</w:t>
      </w:r>
      <w:r>
        <w:rPr>
          <w:rFonts w:ascii="Times New Roman" w:hAnsi="Times New Roman" w:cs="Times New Roman"/>
          <w:color w:val="000000"/>
          <w:sz w:val="28"/>
        </w:rPr>
        <w:t xml:space="preserve">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</w:t>
      </w:r>
      <w:r>
        <w:rPr>
          <w:rFonts w:ascii="Times New Roman" w:hAnsi="Times New Roman" w:cs="Times New Roman"/>
          <w:color w:val="000000"/>
          <w:sz w:val="28"/>
        </w:rPr>
        <w:t>дной среде;</w:t>
      </w:r>
      <w:proofErr w:type="gramEnd"/>
    </w:p>
    <w:p w:rsidR="00BC3BD7" w:rsidRDefault="003D617E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</w:t>
      </w:r>
      <w:r>
        <w:rPr>
          <w:rFonts w:ascii="Times New Roman" w:hAnsi="Times New Roman" w:cs="Times New Roman"/>
          <w:color w:val="000000"/>
          <w:sz w:val="28"/>
        </w:rPr>
        <w:t>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 понимании ценности научного познания: осмысление значения истории как </w:t>
      </w:r>
      <w:r>
        <w:rPr>
          <w:rFonts w:ascii="Times New Roman" w:hAnsi="Times New Roman" w:cs="Times New Roman"/>
          <w:color w:val="000000"/>
          <w:sz w:val="28"/>
        </w:rPr>
        <w:t>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</w:t>
      </w:r>
      <w:r>
        <w:rPr>
          <w:rFonts w:ascii="Times New Roman" w:hAnsi="Times New Roman" w:cs="Times New Roman"/>
          <w:color w:val="000000"/>
          <w:sz w:val="28"/>
        </w:rPr>
        <w:t>овременного общественного сознания;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 w:cs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</w:t>
      </w:r>
      <w:r>
        <w:rPr>
          <w:rFonts w:ascii="Times New Roman" w:hAnsi="Times New Roman" w:cs="Times New Roman"/>
          <w:color w:val="000000"/>
          <w:sz w:val="28"/>
        </w:rPr>
        <w:t>рового искусства, роли этнических культурных традиций и народного творчества; уважение к культуре своего и других народов;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</w:t>
      </w:r>
      <w:r>
        <w:rPr>
          <w:rFonts w:ascii="Times New Roman" w:hAnsi="Times New Roman" w:cs="Times New Roman"/>
          <w:color w:val="000000"/>
          <w:sz w:val="28"/>
        </w:rPr>
        <w:t>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знания истории </w:t>
      </w:r>
      <w:r>
        <w:rPr>
          <w:rFonts w:ascii="Times New Roman" w:hAnsi="Times New Roman" w:cs="Times New Roman"/>
          <w:color w:val="000000"/>
          <w:sz w:val="28"/>
        </w:rPr>
        <w:t>значения трудовой деятельности людей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</w:t>
      </w:r>
      <w:r>
        <w:rPr>
          <w:rFonts w:ascii="Times New Roman" w:hAnsi="Times New Roman" w:cs="Times New Roman"/>
          <w:color w:val="000000"/>
          <w:sz w:val="28"/>
        </w:rPr>
        <w:t>-ориентированных интересов, построение индивидуальной траектории образования и жизненных планов;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</w:t>
      </w:r>
      <w:r>
        <w:rPr>
          <w:rFonts w:ascii="Times New Roman" w:hAnsi="Times New Roman" w:cs="Times New Roman"/>
          <w:color w:val="000000"/>
          <w:sz w:val="28"/>
        </w:rPr>
        <w:t>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 сфере адаптации к меняющимся условиям социальной и </w:t>
      </w:r>
      <w:r>
        <w:rPr>
          <w:rFonts w:ascii="Times New Roman" w:hAnsi="Times New Roman" w:cs="Times New Roman"/>
          <w:color w:val="000000"/>
          <w:sz w:val="28"/>
        </w:rPr>
        <w:t>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C3BD7" w:rsidRDefault="00BC3BD7">
      <w:pPr>
        <w:ind w:left="120"/>
        <w:rPr>
          <w:rFonts w:ascii="Times New Roman" w:hAnsi="Times New Roman" w:cs="Times New Roman"/>
        </w:rPr>
      </w:pPr>
    </w:p>
    <w:p w:rsidR="00BC3BD7" w:rsidRDefault="003D617E">
      <w:pPr>
        <w:ind w:left="120"/>
      </w:pPr>
      <w:r>
        <w:rPr>
          <w:rFonts w:ascii="Times New Roman" w:hAnsi="Times New Roman" w:cs="Times New Roman"/>
          <w:b/>
          <w:color w:val="000000"/>
          <w:sz w:val="28"/>
        </w:rPr>
        <w:t xml:space="preserve">МЕТАПРЕДМЕТНЫЕ </w:t>
      </w:r>
      <w:r>
        <w:rPr>
          <w:rFonts w:ascii="Times New Roman" w:hAnsi="Times New Roman" w:cs="Times New Roman"/>
          <w:b/>
          <w:color w:val="000000"/>
          <w:sz w:val="28"/>
        </w:rPr>
        <w:t>РЕЗУЛЬТАТЫ</w:t>
      </w:r>
    </w:p>
    <w:p w:rsidR="00BC3BD7" w:rsidRDefault="003D617E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 w:cs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познавательных действий: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владение базовыми логическими действиями: систематизировать и обобщать исторические </w:t>
      </w:r>
      <w:r>
        <w:rPr>
          <w:rFonts w:ascii="Times New Roman" w:hAnsi="Times New Roman" w:cs="Times New Roman"/>
          <w:color w:val="000000"/>
          <w:sz w:val="28"/>
        </w:rPr>
        <w:t>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C3BD7" w:rsidRDefault="003D617E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</w:rPr>
        <w:t>владение базовыми исследова</w:t>
      </w:r>
      <w:r>
        <w:rPr>
          <w:rFonts w:ascii="Times New Roman" w:hAnsi="Times New Roman" w:cs="Times New Roman"/>
          <w:color w:val="000000"/>
          <w:sz w:val="28"/>
        </w:rPr>
        <w:t xml:space="preserve">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 w:cs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</w:t>
      </w:r>
      <w:r>
        <w:rPr>
          <w:rFonts w:ascii="Times New Roman" w:hAnsi="Times New Roman" w:cs="Times New Roman"/>
          <w:color w:val="000000"/>
          <w:sz w:val="28"/>
        </w:rPr>
        <w:t>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работа с информацией: осуществлять</w:t>
      </w:r>
      <w:r>
        <w:rPr>
          <w:rFonts w:ascii="Times New Roman" w:hAnsi="Times New Roman" w:cs="Times New Roman"/>
          <w:color w:val="000000"/>
          <w:sz w:val="28"/>
        </w:rPr>
        <w:t xml:space="preserve"> анализ учебной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</w:t>
      </w:r>
      <w:r>
        <w:rPr>
          <w:rFonts w:ascii="Times New Roman" w:hAnsi="Times New Roman" w:cs="Times New Roman"/>
          <w:color w:val="000000"/>
          <w:sz w:val="28"/>
        </w:rPr>
        <w:t>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коммуникативных действий:</w:t>
      </w:r>
    </w:p>
    <w:p w:rsidR="00BC3BD7" w:rsidRDefault="003D617E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</w:rPr>
        <w:t>общение: представлять особенности взаимодействия людей в исторических общес</w:t>
      </w:r>
      <w:r>
        <w:rPr>
          <w:rFonts w:ascii="Times New Roman" w:hAnsi="Times New Roman" w:cs="Times New Roman"/>
          <w:color w:val="000000"/>
          <w:sz w:val="28"/>
        </w:rPr>
        <w:t>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</w:t>
      </w:r>
      <w:r>
        <w:rPr>
          <w:rFonts w:ascii="Times New Roman" w:hAnsi="Times New Roman" w:cs="Times New Roman"/>
          <w:color w:val="000000"/>
          <w:sz w:val="28"/>
        </w:rPr>
        <w:t>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C3BD7" w:rsidRDefault="003D617E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</w:t>
      </w:r>
      <w:r>
        <w:rPr>
          <w:rFonts w:ascii="Times New Roman" w:hAnsi="Times New Roman" w:cs="Times New Roman"/>
          <w:color w:val="000000"/>
          <w:sz w:val="28"/>
        </w:rPr>
        <w:t>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</w:t>
      </w:r>
      <w:r>
        <w:rPr>
          <w:rFonts w:ascii="Times New Roman" w:hAnsi="Times New Roman" w:cs="Times New Roman"/>
          <w:color w:val="000000"/>
          <w:sz w:val="28"/>
        </w:rPr>
        <w:t>ды; оценивать полученные результаты и свой вклад в общую работу.</w:t>
      </w:r>
      <w:proofErr w:type="gramEnd"/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регулятивных действий: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</w:t>
      </w:r>
      <w:r>
        <w:rPr>
          <w:rFonts w:ascii="Times New Roman" w:hAnsi="Times New Roman" w:cs="Times New Roman"/>
          <w:color w:val="000000"/>
          <w:sz w:val="28"/>
        </w:rPr>
        <w:t xml:space="preserve"> определение способа решения);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 сфере эмоциональн</w:t>
      </w:r>
      <w:r>
        <w:rPr>
          <w:rFonts w:ascii="Times New Roman" w:hAnsi="Times New Roman" w:cs="Times New Roman"/>
          <w:color w:val="000000"/>
          <w:sz w:val="28"/>
        </w:rPr>
        <w:t>ого интеллекта, понимания себя и других: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ставить себя на место другого человека, понимать мотивы действий </w:t>
      </w:r>
      <w:r>
        <w:rPr>
          <w:rFonts w:ascii="Times New Roman" w:hAnsi="Times New Roman" w:cs="Times New Roman"/>
          <w:color w:val="000000"/>
          <w:sz w:val="28"/>
        </w:rPr>
        <w:lastRenderedPageBreak/>
        <w:t>другого (в исторических ситуациях и окружающей действительности);</w:t>
      </w:r>
    </w:p>
    <w:p w:rsidR="00BC3BD7" w:rsidRDefault="003D617E">
      <w:pPr>
        <w:spacing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</w:rPr>
        <w:t>ре</w:t>
      </w:r>
      <w:r>
        <w:rPr>
          <w:rFonts w:ascii="Times New Roman" w:hAnsi="Times New Roman" w:cs="Times New Roman"/>
          <w:color w:val="000000"/>
          <w:sz w:val="28"/>
        </w:rPr>
        <w:t>гулировать способ выражения своих эмоций с учетом позиций и мнений других участников общения.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ПРЕДМЕТНЫЕ РЕЗУЛЬТАТЫ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1. Знание хронологии, работа с хронологией:</w:t>
      </w:r>
    </w:p>
    <w:p w:rsidR="00BC3BD7" w:rsidRDefault="003D617E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объяснять смысл основных хронологических понятий (век, тысячелетие, до нашей эры, наш</w:t>
      </w:r>
      <w:r>
        <w:rPr>
          <w:rFonts w:ascii="Times New Roman" w:hAnsi="Times New Roman" w:cs="Times New Roman"/>
          <w:color w:val="000000"/>
          <w:sz w:val="28"/>
        </w:rPr>
        <w:t>а эра);</w:t>
      </w:r>
    </w:p>
    <w:p w:rsidR="00BC3BD7" w:rsidRDefault="003D617E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C3BD7" w:rsidRDefault="003D617E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2. Знание исторических фактов, работа с фактами:</w:t>
      </w:r>
    </w:p>
    <w:p w:rsidR="00BC3BD7" w:rsidRDefault="003D617E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C3BD7" w:rsidRDefault="003D617E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BC3BD7" w:rsidRDefault="003D617E">
      <w:pPr>
        <w:numPr>
          <w:ilvl w:val="0"/>
          <w:numId w:val="4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наход</w:t>
      </w:r>
      <w:r>
        <w:rPr>
          <w:rFonts w:ascii="Times New Roman" w:hAnsi="Times New Roman" w:cs="Times New Roman"/>
          <w:color w:val="000000"/>
          <w:sz w:val="28"/>
        </w:rPr>
        <w:t>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BC3BD7" w:rsidRDefault="003D617E">
      <w:pPr>
        <w:numPr>
          <w:ilvl w:val="0"/>
          <w:numId w:val="4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BC3BD7" w:rsidRDefault="003D617E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</w:t>
      </w:r>
      <w:r>
        <w:rPr>
          <w:rFonts w:ascii="Times New Roman" w:hAnsi="Times New Roman" w:cs="Times New Roman"/>
          <w:color w:val="000000"/>
          <w:sz w:val="28"/>
        </w:rPr>
        <w:t>ть примеры источников разных типов;</w:t>
      </w:r>
    </w:p>
    <w:p w:rsidR="00BC3BD7" w:rsidRDefault="003D617E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C3BD7" w:rsidRDefault="003D617E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</w:t>
      </w:r>
      <w:r>
        <w:rPr>
          <w:rFonts w:ascii="Times New Roman" w:hAnsi="Times New Roman" w:cs="Times New Roman"/>
          <w:color w:val="000000"/>
          <w:sz w:val="28"/>
        </w:rPr>
        <w:t>ых памятниках изучаемой эпохи ключевые знаки, символы; раскрывать смысл (главную идею) высказывания, изображения.</w:t>
      </w: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BC3BD7" w:rsidRDefault="003D617E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характеризовать условия жизни людей в древности;</w:t>
      </w:r>
    </w:p>
    <w:p w:rsidR="00BC3BD7" w:rsidRDefault="003D617E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рассказывать о значительных событиях древней истори</w:t>
      </w:r>
      <w:r>
        <w:rPr>
          <w:rFonts w:ascii="Times New Roman" w:hAnsi="Times New Roman" w:cs="Times New Roman"/>
          <w:color w:val="000000"/>
          <w:sz w:val="28"/>
        </w:rPr>
        <w:t xml:space="preserve">и, их </w:t>
      </w:r>
      <w:r>
        <w:rPr>
          <w:rFonts w:ascii="Times New Roman" w:hAnsi="Times New Roman" w:cs="Times New Roman"/>
          <w:color w:val="000000"/>
          <w:sz w:val="28"/>
        </w:rPr>
        <w:lastRenderedPageBreak/>
        <w:t>участниках;</w:t>
      </w:r>
    </w:p>
    <w:p w:rsidR="00BC3BD7" w:rsidRDefault="003D617E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C3BD7" w:rsidRDefault="003D617E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6. Анализ, объяснение историчес</w:t>
      </w:r>
      <w:r>
        <w:rPr>
          <w:rFonts w:ascii="Times New Roman" w:hAnsi="Times New Roman" w:cs="Times New Roman"/>
          <w:color w:val="000000"/>
          <w:sz w:val="28"/>
        </w:rPr>
        <w:t>ких событий, явлений: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сравнивать исторические явления, определять их общие черты;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иллюстрировать общие явления, черты конкретными примерами;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C3BD7" w:rsidRDefault="003D617E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BC3BD7" w:rsidRDefault="003D617E">
      <w:pPr>
        <w:spacing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BC3BD7" w:rsidRDefault="003D617E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раскрыват</w:t>
      </w:r>
      <w:r>
        <w:rPr>
          <w:rFonts w:ascii="Times New Roman" w:hAnsi="Times New Roman" w:cs="Times New Roman"/>
          <w:color w:val="000000"/>
          <w:sz w:val="28"/>
        </w:rPr>
        <w:t>ь значение памятников древней истории и культуры, необходимость сохранения их в современном мире;</w:t>
      </w:r>
    </w:p>
    <w:p w:rsidR="00BC3BD7" w:rsidRDefault="003D617E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hAnsi="Times New Roman" w:cs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</w:t>
      </w:r>
      <w:r>
        <w:rPr>
          <w:rFonts w:ascii="Times New Roman" w:hAnsi="Times New Roman" w:cs="Times New Roman"/>
          <w:color w:val="000000"/>
          <w:sz w:val="28"/>
        </w:rPr>
        <w:t>ме сообщения, альбома.</w:t>
      </w: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</w:pPr>
    </w:p>
    <w:p w:rsidR="00BC3BD7" w:rsidRDefault="00BC3BD7">
      <w:pPr>
        <w:spacing w:line="264" w:lineRule="auto"/>
        <w:ind w:left="120"/>
        <w:jc w:val="both"/>
        <w:rPr>
          <w:sz w:val="28"/>
        </w:rPr>
        <w:sectPr w:rsidR="00BC3BD7">
          <w:pgSz w:w="11906" w:h="16383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BC3BD7" w:rsidRDefault="003D617E">
      <w:pPr>
        <w:ind w:left="120"/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C3BD7" w:rsidRDefault="003D617E">
      <w:pPr>
        <w:ind w:left="120"/>
      </w:pP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tbl>
      <w:tblPr>
        <w:tblW w:w="12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1029"/>
        <w:gridCol w:w="3383"/>
        <w:gridCol w:w="1146"/>
        <w:gridCol w:w="1832"/>
        <w:gridCol w:w="1901"/>
        <w:gridCol w:w="3459"/>
      </w:tblGrid>
      <w:tr w:rsidR="00BC3BD7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127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История Древнего мира</w:t>
            </w:r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Первобытность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7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127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Древний Восток</w:t>
            </w:r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Древняя Индия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Древний Китай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Древние цивилизации Месопотамии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Восточное Средиземноморье в древности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Персидская держава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Древний Египет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67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127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Древняя Греция. Эллинизм</w:t>
            </w:r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Древнейшая Греция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Греческие полисы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3.3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Культура Древней Греции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Македонские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завоевания. Эллинизм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67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127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Древний Рим</w:t>
            </w:r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Возникновение Римского государства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Римские завоевания в Средиземноморье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Поздняя Римская республика. Гражданские </w:t>
            </w:r>
            <w:r>
              <w:rPr>
                <w:rFonts w:ascii="Times New Roman" w:hAnsi="Times New Roman" w:cs="Times New Roman"/>
                <w:color w:val="000000"/>
              </w:rPr>
              <w:t>войны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Расцвет и падение Римской империи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 </w:t>
            </w:r>
            <w:r>
              <w:rPr>
                <w:rFonts w:ascii="Times New Roman" w:hAnsi="Times New Roman" w:cs="Times New Roman"/>
                <w:color w:val="000000"/>
              </w:rPr>
              <w:t>Древнего Рима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41393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67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</w:tbl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  <w:sectPr w:rsidR="00BC3BD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BC3BD7" w:rsidRDefault="003D617E">
      <w:pPr>
        <w:ind w:left="120"/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tbl>
      <w:tblPr>
        <w:tblW w:w="12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723"/>
        <w:gridCol w:w="2425"/>
        <w:gridCol w:w="948"/>
        <w:gridCol w:w="1832"/>
        <w:gridCol w:w="1906"/>
        <w:gridCol w:w="1342"/>
        <w:gridCol w:w="3574"/>
      </w:tblGrid>
      <w:tr w:rsidR="00BC3BD7">
        <w:trPr>
          <w:trHeight w:val="144"/>
        </w:trPr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Что изучает история.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54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Историческая хронология. Историческая карта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8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2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Происхождение, расселение и эволюция древнейшего человека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9380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Родовые общины охотников и</w:t>
            </w:r>
            <w:r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собирателей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9740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Возникновение искусств и</w:t>
            </w:r>
            <w:r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религиозных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верований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Возникновение земледелия и</w:t>
            </w:r>
            <w:r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скотоводства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fa</w:t>
              </w:r>
              <w:r>
                <w:rPr>
                  <w:rStyle w:val="ListLabel2"/>
                </w:rPr>
                <w:t>050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Появление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неравенства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знати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fa</w:t>
              </w:r>
              <w:r>
                <w:rPr>
                  <w:rStyle w:val="ListLabel2"/>
                </w:rPr>
                <w:t>244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От первобытности к цивилизации.</w:t>
            </w:r>
            <w:r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Государство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берегах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Нила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fa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ea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Как жили земледельцы и</w:t>
            </w:r>
            <w:r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ремесленники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Египте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faa</w:t>
              </w:r>
              <w:r>
                <w:rPr>
                  <w:rStyle w:val="ListLabel2"/>
                </w:rPr>
                <w:t>50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Жизнь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египетского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вельможи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fabea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Военные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походы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фараонов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fadfc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Религия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древних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египтян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fb</w:t>
              </w:r>
              <w:r>
                <w:rPr>
                  <w:rStyle w:val="ListLabel2"/>
                </w:rPr>
                <w:t>130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Искусство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Древнего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Египта. Письменность и знания древних</w:t>
            </w:r>
            <w:r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египтян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fb</w:t>
              </w:r>
              <w:r>
                <w:rPr>
                  <w:rStyle w:val="ListLabel2"/>
                </w:rPr>
                <w:t>324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Древнее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Двуречье</w:t>
            </w:r>
            <w:proofErr w:type="spell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fb</w:t>
              </w:r>
              <w:r>
                <w:rPr>
                  <w:rStyle w:val="ListLabel2"/>
                </w:rPr>
                <w:t>540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Вавилонский царь Хаммурапи и его</w:t>
            </w:r>
            <w:r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законы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fb</w:t>
              </w:r>
              <w:r>
                <w:rPr>
                  <w:rStyle w:val="ListLabel2"/>
                </w:rPr>
                <w:t>748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Финикийские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мореплаватели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fbac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Библейские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сказания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fbdd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Древнееврейское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царство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Библиотека ЦОК</w:t>
            </w:r>
            <w:hyperlink r:id="rId4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fbfcc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Ассирийская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держава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fc</w:t>
              </w:r>
              <w:r>
                <w:rPr>
                  <w:rStyle w:val="ListLabel1"/>
                </w:rPr>
                <w:t>26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Персидская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держава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"царя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царей"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fc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Природа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люди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Древней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Индии.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fc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ca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Религиозные верования и культура древних индийцев.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fc</w:t>
              </w:r>
              <w:r>
                <w:rPr>
                  <w:rStyle w:val="ListLabel1"/>
                </w:rPr>
                <w:t>8</w:t>
              </w:r>
              <w:r>
                <w:rPr>
                  <w:rStyle w:val="ListLabel1"/>
                </w:rPr>
                <w:t>dc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Древний Китай.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fcaf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Первый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властелин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единого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Китая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fce</w:t>
              </w:r>
              <w:r>
                <w:rPr>
                  <w:rStyle w:val="ListLabel1"/>
                </w:rPr>
                <w:t>2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Обобщающий урок по теме "древний</w:t>
            </w:r>
            <w:r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Восток"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/863</w:t>
              </w:r>
              <w:r>
                <w:rPr>
                  <w:rStyle w:val="ListLabel1"/>
                </w:rPr>
                <w:t>fd</w:t>
              </w:r>
              <w:r>
                <w:rPr>
                  <w:rStyle w:val="ListLabel1"/>
                </w:rPr>
                <w:t>07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Греки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критяне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336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Микены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Троя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5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Поэмы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Гомера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"Илиада"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"Одиссея"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/863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836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Религия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древних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греков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/8640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31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Земледельцы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Аттики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теряют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свободу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770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Зарождение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демократии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Афинах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/8640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91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Древняя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Спарта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aae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Греческие колонии на берегах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Средиземного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Черного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морей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Библиотека ЦОК</w:t>
            </w:r>
            <w:hyperlink r:id="rId5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ac</w:t>
              </w:r>
              <w:r>
                <w:rPr>
                  <w:rStyle w:val="ListLabel2"/>
                </w:rPr>
                <w:t>84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Олимпийские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древности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ae</w:t>
              </w:r>
              <w:r>
                <w:rPr>
                  <w:rStyle w:val="ListLabel2"/>
                </w:rPr>
                <w:t>32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Победа греков над персами в</w:t>
            </w:r>
            <w:r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Марафонской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битве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/8640</w:t>
              </w:r>
              <w:r>
                <w:rPr>
                  <w:rStyle w:val="ListLabel1"/>
                </w:rPr>
                <w:t>afcc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eastAsia="Times New Roman" w:hAnsi="Times New Roman" w:cs="Times New Roman"/>
              </w:rPr>
              <w:t>Нашествие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персидских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войск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/8640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</w:rPr>
                <w:t>1</w:t>
              </w:r>
              <w:r>
                <w:rPr>
                  <w:rStyle w:val="ListLabel1"/>
                </w:rPr>
                <w:t>ca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Расцвет Афинского государства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382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Хозяйственная жизнь в древнегреческом обществе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508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Пелопоннесская война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/8640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</w:rPr>
                <w:t>67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Религия древних греков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Образование и наука в Древней Греции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990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Искусство и досуг в Древней Греции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bb</w:t>
              </w:r>
              <w:r>
                <w:rPr>
                  <w:rStyle w:val="ListLabel2"/>
                </w:rPr>
                <w:t>16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Возвышение Македонии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bcf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Александр Македонский и его завоевания на Востоке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be</w:t>
              </w:r>
              <w:r>
                <w:rPr>
                  <w:rStyle w:val="ListLabel2"/>
                </w:rPr>
                <w:t>72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Эллинистические государства Востока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002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Апеннинского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полуострова в древности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/8640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Республика римских граждан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/886460</w:t>
              </w:r>
              <w:r>
                <w:rPr>
                  <w:rStyle w:val="ListLabel1"/>
                </w:rPr>
                <w:t>aa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Верования древних римлян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/886465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Войны Рима с Карфагеном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/886469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Ганнибал; битва при Каннах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/88646848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/88646</w:t>
              </w:r>
              <w:r>
                <w:rPr>
                  <w:rStyle w:val="ListLabel1"/>
                </w:rPr>
                <w:t>adc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Социально-экономическое развитие поздней Римской республики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/88646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</w:rPr>
                <w:t>1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Реформы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Гракхов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проекты реформ, мероприятия, итоги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/88646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</w:rPr>
                <w:t>5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Гражданская война и установление диктатуры Суллы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</w:rPr>
                <w:t>7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Гай Юлий Цезарь: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путь к власти, диктатура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/88646</w:t>
              </w:r>
              <w:r>
                <w:rPr>
                  <w:rStyle w:val="ListLabel1"/>
                </w:rPr>
                <w:t>faa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Борьба между наследниками Цезаря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/886470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Установление императорской власти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/886472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Императоры Рима: завоеватели и правители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/886473</w:t>
              </w:r>
              <w:r>
                <w:rPr>
                  <w:rStyle w:val="ListLabel1"/>
                </w:rPr>
                <w:t>ba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Римская империя: территория, управление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/886474</w:t>
              </w:r>
              <w:r>
                <w:rPr>
                  <w:rStyle w:val="ListLabel1"/>
                </w:rPr>
                <w:t>dc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Возникновение и </w:t>
            </w:r>
            <w:r>
              <w:rPr>
                <w:rFonts w:ascii="Times New Roman" w:hAnsi="Times New Roman" w:cs="Times New Roman"/>
                <w:color w:val="000000"/>
              </w:rPr>
              <w:t>распространение христианства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/88647608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Император Константин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, перенос столицы в Константинополь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/88647716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Начало Великого переселения народов. Рим и варвары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/88647838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Римская литература, золотой век поэзии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/8864795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64-65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Развитие наук в Древнем Риме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/88647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86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t>66-67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Искусство Древнего Рима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</w:rPr>
                <w:t>2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BC3BD7">
        <w:trPr>
          <w:trHeight w:val="144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r>
              <w:rPr>
                <w:rFonts w:ascii="Times New Roman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Историческое и культурное наследие цивилизаций Древнего мира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</w:rPr>
                <w:t>4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BC3BD7">
        <w:trPr>
          <w:trHeight w:val="144"/>
        </w:trPr>
        <w:tc>
          <w:tcPr>
            <w:tcW w:w="4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3D617E">
            <w:pPr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BD7" w:rsidRDefault="00BC3BD7">
            <w:pPr>
              <w:rPr>
                <w:rFonts w:ascii="Times New Roman" w:hAnsi="Times New Roman" w:cs="Times New Roman"/>
              </w:rPr>
            </w:pPr>
          </w:p>
        </w:tc>
      </w:tr>
    </w:tbl>
    <w:p w:rsidR="00BC3BD7" w:rsidRDefault="00BC3BD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</w:pPr>
    </w:p>
    <w:p w:rsidR="00BC3BD7" w:rsidRDefault="00BC3BD7">
      <w:pPr>
        <w:spacing w:line="264" w:lineRule="auto"/>
        <w:ind w:firstLine="600"/>
        <w:jc w:val="both"/>
        <w:rPr>
          <w:sz w:val="28"/>
        </w:rPr>
        <w:sectPr w:rsidR="00BC3BD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BC3BD7" w:rsidRDefault="00BC3BD7">
      <w:pPr>
        <w:ind w:left="120"/>
      </w:pPr>
    </w:p>
    <w:sectPr w:rsidR="00BC3BD7">
      <w:pgSz w:w="11906" w:h="16383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214B"/>
    <w:multiLevelType w:val="multilevel"/>
    <w:tmpl w:val="E4AA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E351D47"/>
    <w:multiLevelType w:val="multilevel"/>
    <w:tmpl w:val="E6D07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09F321C"/>
    <w:multiLevelType w:val="multilevel"/>
    <w:tmpl w:val="120E1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A175168"/>
    <w:multiLevelType w:val="multilevel"/>
    <w:tmpl w:val="7C8A3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4B51BEE"/>
    <w:multiLevelType w:val="multilevel"/>
    <w:tmpl w:val="7BE46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5474D50"/>
    <w:multiLevelType w:val="multilevel"/>
    <w:tmpl w:val="8F262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4BF2CF8"/>
    <w:multiLevelType w:val="multilevel"/>
    <w:tmpl w:val="E8048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59128C8"/>
    <w:multiLevelType w:val="multilevel"/>
    <w:tmpl w:val="5C301B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FF276F4"/>
    <w:multiLevelType w:val="multilevel"/>
    <w:tmpl w:val="5BAAF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C3BD7"/>
    <w:rsid w:val="003D617E"/>
    <w:rsid w:val="00BC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12">
    <w:name w:val="ListLabel 12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13">
    <w:name w:val="ListLabel 13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14">
    <w:name w:val="ListLabel 14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4">
    <w:name w:val="ListLabel 24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6">
    <w:name w:val="ListLabel 26"/>
    <w:qFormat/>
    <w:rPr>
      <w:rFonts w:ascii="Times New Roman" w:hAnsi="Times New Roman" w:cs="Times New Roman"/>
      <w:color w:val="0000FF"/>
      <w:u w:val="single"/>
      <w:lang w:val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D617E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D617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8f2a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863fbfcc" TargetMode="External"/><Relationship Id="rId47" Type="http://schemas.openxmlformats.org/officeDocument/2006/relationships/hyperlink" Target="https://m.edsoo.ru/863fcaf8" TargetMode="External"/><Relationship Id="rId63" Type="http://schemas.openxmlformats.org/officeDocument/2006/relationships/hyperlink" Target="https://m.edsoo.ru/8640b67a" TargetMode="External"/><Relationship Id="rId68" Type="http://schemas.openxmlformats.org/officeDocument/2006/relationships/hyperlink" Target="https://m.edsoo.ru/8640be72" TargetMode="External"/><Relationship Id="rId84" Type="http://schemas.openxmlformats.org/officeDocument/2006/relationships/hyperlink" Target="https://m.edsoo.ru/88647608" TargetMode="External"/><Relationship Id="rId89" Type="http://schemas.openxmlformats.org/officeDocument/2006/relationships/hyperlink" Target="https://m.edsoo.ru/88647c2a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a6ea" TargetMode="External"/><Relationship Id="rId37" Type="http://schemas.openxmlformats.org/officeDocument/2006/relationships/hyperlink" Target="https://m.edsoo.ru/863fb324" TargetMode="External"/><Relationship Id="rId53" Type="http://schemas.openxmlformats.org/officeDocument/2006/relationships/hyperlink" Target="https://m.edsoo.ru/8640a31a" TargetMode="External"/><Relationship Id="rId58" Type="http://schemas.openxmlformats.org/officeDocument/2006/relationships/hyperlink" Target="https://m.edsoo.ru/8640ae32" TargetMode="External"/><Relationship Id="rId74" Type="http://schemas.openxmlformats.org/officeDocument/2006/relationships/hyperlink" Target="https://m.edsoo.ru/88646848" TargetMode="External"/><Relationship Id="rId79" Type="http://schemas.openxmlformats.org/officeDocument/2006/relationships/hyperlink" Target="https://m.edsoo.ru/88646fa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47d4c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380" TargetMode="External"/><Relationship Id="rId30" Type="http://schemas.openxmlformats.org/officeDocument/2006/relationships/hyperlink" Target="https://m.edsoo.ru/863fa050" TargetMode="External"/><Relationship Id="rId35" Type="http://schemas.openxmlformats.org/officeDocument/2006/relationships/hyperlink" Target="https://m.edsoo.ru/863fadfc" TargetMode="External"/><Relationship Id="rId43" Type="http://schemas.openxmlformats.org/officeDocument/2006/relationships/hyperlink" Target="https://m.edsoo.ru/863fc26a" TargetMode="External"/><Relationship Id="rId48" Type="http://schemas.openxmlformats.org/officeDocument/2006/relationships/hyperlink" Target="https://m.edsoo.ru/863fce2c" TargetMode="External"/><Relationship Id="rId56" Type="http://schemas.openxmlformats.org/officeDocument/2006/relationships/hyperlink" Target="https://m.edsoo.ru/8640aae0" TargetMode="External"/><Relationship Id="rId64" Type="http://schemas.openxmlformats.org/officeDocument/2006/relationships/hyperlink" Target="https://m.edsoo.ru/8640b7f6" TargetMode="External"/><Relationship Id="rId69" Type="http://schemas.openxmlformats.org/officeDocument/2006/relationships/hyperlink" Target="https://m.edsoo.ru/8640c002" TargetMode="External"/><Relationship Id="rId77" Type="http://schemas.openxmlformats.org/officeDocument/2006/relationships/hyperlink" Target="https://m.edsoo.ru/88646d5c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d5c0" TargetMode="External"/><Relationship Id="rId72" Type="http://schemas.openxmlformats.org/officeDocument/2006/relationships/hyperlink" Target="https://m.edsoo.ru/886465e6" TargetMode="External"/><Relationship Id="rId80" Type="http://schemas.openxmlformats.org/officeDocument/2006/relationships/hyperlink" Target="https://m.edsoo.ru/886470f4" TargetMode="External"/><Relationship Id="rId85" Type="http://schemas.openxmlformats.org/officeDocument/2006/relationships/hyperlink" Target="https://m.edsoo.ru/8864771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8d54" TargetMode="External"/><Relationship Id="rId33" Type="http://schemas.openxmlformats.org/officeDocument/2006/relationships/hyperlink" Target="https://m.edsoo.ru/863faa50" TargetMode="External"/><Relationship Id="rId38" Type="http://schemas.openxmlformats.org/officeDocument/2006/relationships/hyperlink" Target="https://m.edsoo.ru/863fb540" TargetMode="External"/><Relationship Id="rId46" Type="http://schemas.openxmlformats.org/officeDocument/2006/relationships/hyperlink" Target="https://m.edsoo.ru/863fc8dc" TargetMode="External"/><Relationship Id="rId59" Type="http://schemas.openxmlformats.org/officeDocument/2006/relationships/hyperlink" Target="https://m.edsoo.ru/8640afcc" TargetMode="External"/><Relationship Id="rId67" Type="http://schemas.openxmlformats.org/officeDocument/2006/relationships/hyperlink" Target="https://m.edsoo.ru/8640bcf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bdd8" TargetMode="External"/><Relationship Id="rId54" Type="http://schemas.openxmlformats.org/officeDocument/2006/relationships/hyperlink" Target="https://m.edsoo.ru/8640a770" TargetMode="External"/><Relationship Id="rId62" Type="http://schemas.openxmlformats.org/officeDocument/2006/relationships/hyperlink" Target="https://m.edsoo.ru/8640b508" TargetMode="External"/><Relationship Id="rId70" Type="http://schemas.openxmlformats.org/officeDocument/2006/relationships/hyperlink" Target="https://m.edsoo.ru/8640c1c4" TargetMode="External"/><Relationship Id="rId75" Type="http://schemas.openxmlformats.org/officeDocument/2006/relationships/hyperlink" Target="https://m.edsoo.ru/88646adc" TargetMode="External"/><Relationship Id="rId83" Type="http://schemas.openxmlformats.org/officeDocument/2006/relationships/hyperlink" Target="https://m.edsoo.ru/886474dc" TargetMode="External"/><Relationship Id="rId88" Type="http://schemas.openxmlformats.org/officeDocument/2006/relationships/hyperlink" Target="https://m.edsoo.ru/88647a86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9740" TargetMode="External"/><Relationship Id="rId36" Type="http://schemas.openxmlformats.org/officeDocument/2006/relationships/hyperlink" Target="https://m.edsoo.ru/863fb130" TargetMode="External"/><Relationship Id="rId49" Type="http://schemas.openxmlformats.org/officeDocument/2006/relationships/hyperlink" Target="https://m.edsoo.ru/863fd07a" TargetMode="External"/><Relationship Id="rId57" Type="http://schemas.openxmlformats.org/officeDocument/2006/relationships/hyperlink" Target="https://m.edsoo.ru/8640ac8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244" TargetMode="External"/><Relationship Id="rId44" Type="http://schemas.openxmlformats.org/officeDocument/2006/relationships/hyperlink" Target="https://m.edsoo.ru/863fc4c2" TargetMode="External"/><Relationship Id="rId52" Type="http://schemas.openxmlformats.org/officeDocument/2006/relationships/hyperlink" Target="https://m.edsoo.ru/863fd836" TargetMode="External"/><Relationship Id="rId60" Type="http://schemas.openxmlformats.org/officeDocument/2006/relationships/hyperlink" Target="https://m.edsoo.ru/8640b1ca" TargetMode="External"/><Relationship Id="rId65" Type="http://schemas.openxmlformats.org/officeDocument/2006/relationships/hyperlink" Target="https://m.edsoo.ru/8640b990" TargetMode="External"/><Relationship Id="rId73" Type="http://schemas.openxmlformats.org/officeDocument/2006/relationships/hyperlink" Target="https://m.edsoo.ru/886469b0" TargetMode="External"/><Relationship Id="rId78" Type="http://schemas.openxmlformats.org/officeDocument/2006/relationships/hyperlink" Target="https://m.edsoo.ru/88646e7e" TargetMode="External"/><Relationship Id="rId81" Type="http://schemas.openxmlformats.org/officeDocument/2006/relationships/hyperlink" Target="https://m.edsoo.ru/886472a2" TargetMode="External"/><Relationship Id="rId86" Type="http://schemas.openxmlformats.org/officeDocument/2006/relationships/hyperlink" Target="https://m.edsoo.ru/886478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863fb748" TargetMode="External"/><Relationship Id="rId34" Type="http://schemas.openxmlformats.org/officeDocument/2006/relationships/hyperlink" Target="https://m.edsoo.ru/863fabea" TargetMode="External"/><Relationship Id="rId50" Type="http://schemas.openxmlformats.org/officeDocument/2006/relationships/hyperlink" Target="https://m.edsoo.ru/863fd336" TargetMode="External"/><Relationship Id="rId55" Type="http://schemas.openxmlformats.org/officeDocument/2006/relationships/hyperlink" Target="https://m.edsoo.ru/8640a91e" TargetMode="External"/><Relationship Id="rId76" Type="http://schemas.openxmlformats.org/officeDocument/2006/relationships/hyperlink" Target="https://m.edsoo.ru/88646c1c" TargetMode="External"/><Relationship Id="rId7" Type="http://schemas.openxmlformats.org/officeDocument/2006/relationships/image" Target="file:///C:\Users\andri\AppData\Local\Temp\FineReader11.00\media\image1.jpeg" TargetMode="External"/><Relationship Id="rId71" Type="http://schemas.openxmlformats.org/officeDocument/2006/relationships/hyperlink" Target="https://m.edsoo.ru/886460aa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863f9c68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863fbac2" TargetMode="External"/><Relationship Id="rId45" Type="http://schemas.openxmlformats.org/officeDocument/2006/relationships/hyperlink" Target="https://m.edsoo.ru/863fc6ca" TargetMode="External"/><Relationship Id="rId66" Type="http://schemas.openxmlformats.org/officeDocument/2006/relationships/hyperlink" Target="https://m.edsoo.ru/8640bb16" TargetMode="External"/><Relationship Id="rId87" Type="http://schemas.openxmlformats.org/officeDocument/2006/relationships/hyperlink" Target="https://m.edsoo.ru/8864795a" TargetMode="External"/><Relationship Id="rId61" Type="http://schemas.openxmlformats.org/officeDocument/2006/relationships/hyperlink" Target="https://m.edsoo.ru/8640b382" TargetMode="External"/><Relationship Id="rId82" Type="http://schemas.openxmlformats.org/officeDocument/2006/relationships/hyperlink" Target="https://m.edsoo.ru/886473ba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4803</Words>
  <Characters>27379</Characters>
  <Application>Microsoft Office Word</Application>
  <DocSecurity>0</DocSecurity>
  <Lines>228</Lines>
  <Paragraphs>64</Paragraphs>
  <ScaleCrop>false</ScaleCrop>
  <Company/>
  <LinksUpToDate>false</LinksUpToDate>
  <CharactersWithSpaces>32118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who</cp:lastModifiedBy>
  <cp:revision>4</cp:revision>
  <dcterms:created xsi:type="dcterms:W3CDTF">2024-11-11T18:47:00Z</dcterms:created>
  <dcterms:modified xsi:type="dcterms:W3CDTF">2024-11-11T18:49:00Z</dcterms:modified>
  <dc:language>ru-RU</dc:language>
</cp:coreProperties>
</file>