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E20" w:rsidRDefault="00EC7721">
      <w:pPr>
        <w:spacing w:line="408" w:lineRule="auto"/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741E20" w:rsidRDefault="00EC7721">
      <w:pPr>
        <w:spacing w:line="408" w:lineRule="auto"/>
        <w:ind w:left="120"/>
        <w:jc w:val="center"/>
        <w:rPr>
          <w:rFonts w:hint="eastAsia"/>
        </w:rPr>
      </w:pPr>
      <w:bookmarkStart w:id="0" w:name="aedd4985-c29e-494d-8ad1-4bd90a83a26c"/>
      <w:r>
        <w:rPr>
          <w:rFonts w:ascii="Times New Roman" w:hAnsi="Times New Roman" w:cs="Times New Roman"/>
          <w:b/>
          <w:color w:val="000000"/>
          <w:sz w:val="28"/>
        </w:rPr>
        <w:t>Министерство среднего и общего образования Ростовской области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741E20" w:rsidRDefault="00EC7721">
      <w:pPr>
        <w:spacing w:line="408" w:lineRule="auto"/>
        <w:ind w:left="120"/>
        <w:jc w:val="center"/>
        <w:rPr>
          <w:rFonts w:hint="eastAsia"/>
        </w:rPr>
      </w:pPr>
      <w:bookmarkStart w:id="1" w:name="5bdd78a7-6eff-44c5-be48-12eb425418d7"/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Дубовский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районный отдел образования</w:t>
      </w:r>
      <w:bookmarkEnd w:id="1"/>
    </w:p>
    <w:p w:rsidR="00741E20" w:rsidRDefault="00EC7721">
      <w:pPr>
        <w:spacing w:line="408" w:lineRule="auto"/>
        <w:ind w:left="120"/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Дубовская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СШ № 1</w:t>
      </w:r>
    </w:p>
    <w:p w:rsidR="00741E20" w:rsidRDefault="00741E20">
      <w:pPr>
        <w:rPr>
          <w:rFonts w:hint="eastAsia"/>
        </w:rPr>
      </w:pPr>
    </w:p>
    <w:p w:rsidR="00741E20" w:rsidRDefault="00741E20">
      <w:pPr>
        <w:ind w:left="120"/>
        <w:rPr>
          <w:rFonts w:hint="eastAsia"/>
        </w:rPr>
      </w:pPr>
    </w:p>
    <w:p w:rsidR="00741E20" w:rsidRDefault="00741E20">
      <w:pPr>
        <w:ind w:left="120"/>
        <w:rPr>
          <w:rFonts w:hint="eastAsia"/>
        </w:rPr>
      </w:pPr>
    </w:p>
    <w:p w:rsidR="00741E20" w:rsidRDefault="00EC7721" w:rsidP="00EC7721">
      <w:pPr>
        <w:ind w:left="120"/>
        <w:jc w:val="right"/>
        <w:rPr>
          <w:rFonts w:hint="eastAsia"/>
        </w:rPr>
      </w:pPr>
      <w:bookmarkStart w:id="2" w:name="_GoBack"/>
      <w:bookmarkEnd w:id="2"/>
      <w:r>
        <w:rPr>
          <w:rFonts w:hint="eastAsia"/>
          <w:noProof/>
          <w:lang w:eastAsia="ru-RU" w:bidi="ar-SA"/>
        </w:rPr>
        <w:drawing>
          <wp:inline distT="0" distB="0" distL="0" distR="0" wp14:anchorId="0D8A6371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1E20" w:rsidRDefault="00741E20">
      <w:pPr>
        <w:ind w:left="120"/>
        <w:rPr>
          <w:rFonts w:hint="eastAsia"/>
        </w:rPr>
      </w:pPr>
    </w:p>
    <w:p w:rsidR="00741E20" w:rsidRDefault="00741E20">
      <w:pPr>
        <w:ind w:left="120"/>
        <w:rPr>
          <w:rFonts w:hint="eastAsia"/>
        </w:rPr>
      </w:pPr>
    </w:p>
    <w:p w:rsidR="00741E20" w:rsidRDefault="00741E20">
      <w:pPr>
        <w:ind w:left="120"/>
        <w:rPr>
          <w:rFonts w:hint="eastAsia"/>
        </w:rPr>
      </w:pPr>
    </w:p>
    <w:p w:rsidR="00741E20" w:rsidRDefault="00741E20">
      <w:pPr>
        <w:ind w:left="120"/>
        <w:rPr>
          <w:rFonts w:hint="eastAsia"/>
        </w:rPr>
      </w:pPr>
    </w:p>
    <w:p w:rsidR="00741E20" w:rsidRDefault="00EC7721">
      <w:pPr>
        <w:spacing w:line="408" w:lineRule="auto"/>
        <w:ind w:left="120"/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741E20" w:rsidRDefault="00741E20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</w:rPr>
      </w:pPr>
    </w:p>
    <w:p w:rsidR="00741E20" w:rsidRDefault="00741E20">
      <w:pPr>
        <w:ind w:left="120"/>
        <w:jc w:val="center"/>
        <w:rPr>
          <w:rFonts w:hint="eastAsia"/>
        </w:rPr>
      </w:pPr>
    </w:p>
    <w:p w:rsidR="00741E20" w:rsidRDefault="00EC7721">
      <w:pPr>
        <w:spacing w:line="408" w:lineRule="auto"/>
        <w:ind w:left="120"/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учебного предмета «История»</w:t>
      </w:r>
    </w:p>
    <w:p w:rsidR="00741E20" w:rsidRDefault="00EC7721">
      <w:pPr>
        <w:spacing w:line="408" w:lineRule="auto"/>
        <w:ind w:left="120"/>
        <w:jc w:val="center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для обучающихся 8 классов </w:t>
      </w:r>
    </w:p>
    <w:p w:rsidR="00741E20" w:rsidRDefault="00741E20">
      <w:pPr>
        <w:ind w:left="120"/>
        <w:jc w:val="center"/>
        <w:rPr>
          <w:rFonts w:hint="eastAsia"/>
        </w:rPr>
      </w:pPr>
    </w:p>
    <w:p w:rsidR="00741E20" w:rsidRDefault="00741E20">
      <w:pPr>
        <w:ind w:left="120"/>
        <w:jc w:val="center"/>
        <w:rPr>
          <w:rFonts w:hint="eastAsia"/>
        </w:rPr>
      </w:pPr>
    </w:p>
    <w:p w:rsidR="00741E20" w:rsidRDefault="00741E20">
      <w:pPr>
        <w:ind w:left="120"/>
        <w:jc w:val="center"/>
        <w:rPr>
          <w:rFonts w:hint="eastAsia"/>
        </w:rPr>
      </w:pPr>
    </w:p>
    <w:p w:rsidR="00741E20" w:rsidRDefault="00741E20">
      <w:pPr>
        <w:ind w:left="120"/>
        <w:jc w:val="center"/>
        <w:rPr>
          <w:rFonts w:hint="eastAsia"/>
        </w:rPr>
      </w:pPr>
    </w:p>
    <w:p w:rsidR="00741E20" w:rsidRDefault="00741E20">
      <w:pPr>
        <w:ind w:left="120"/>
        <w:jc w:val="center"/>
        <w:rPr>
          <w:rFonts w:hint="eastAsia"/>
        </w:rPr>
      </w:pPr>
    </w:p>
    <w:p w:rsidR="00741E20" w:rsidRDefault="00741E20">
      <w:pPr>
        <w:rPr>
          <w:rFonts w:hint="eastAsia"/>
        </w:rPr>
      </w:pPr>
    </w:p>
    <w:p w:rsidR="00741E20" w:rsidRDefault="00741E20">
      <w:pPr>
        <w:ind w:left="120"/>
        <w:jc w:val="center"/>
        <w:rPr>
          <w:rFonts w:hint="eastAsia"/>
        </w:rPr>
      </w:pPr>
    </w:p>
    <w:p w:rsidR="00741E20" w:rsidRDefault="00741E20">
      <w:pPr>
        <w:ind w:left="120"/>
        <w:jc w:val="center"/>
        <w:rPr>
          <w:rFonts w:hint="eastAsia"/>
        </w:rPr>
      </w:pPr>
    </w:p>
    <w:p w:rsidR="00741E20" w:rsidRDefault="00741E20">
      <w:pPr>
        <w:ind w:left="120"/>
        <w:jc w:val="center"/>
        <w:rPr>
          <w:rFonts w:hint="eastAsia"/>
        </w:rPr>
      </w:pPr>
    </w:p>
    <w:p w:rsidR="00741E20" w:rsidRDefault="00741E20">
      <w:pPr>
        <w:ind w:left="120"/>
        <w:jc w:val="center"/>
        <w:rPr>
          <w:rFonts w:hint="eastAsia"/>
        </w:rPr>
      </w:pPr>
    </w:p>
    <w:p w:rsidR="00741E20" w:rsidRDefault="00EC7721">
      <w:pPr>
        <w:ind w:left="120"/>
        <w:jc w:val="center"/>
        <w:rPr>
          <w:rFonts w:hint="eastAsia"/>
        </w:rPr>
      </w:pPr>
      <w:bookmarkStart w:id="3" w:name="4afdeebf-75fd-4414-ae94-ed25ad6ca259"/>
      <w:r>
        <w:rPr>
          <w:rFonts w:ascii="Times New Roman" w:hAnsi="Times New Roman" w:cs="Times New Roman"/>
          <w:b/>
          <w:color w:val="000000"/>
          <w:sz w:val="28"/>
        </w:rPr>
        <w:t>с. Дубовское</w:t>
      </w:r>
      <w:bookmarkEnd w:id="3"/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bookmarkStart w:id="4" w:name="09ae5d1a-7fa5-48c7-ad03-4854c3714f92"/>
      <w:r>
        <w:rPr>
          <w:rFonts w:ascii="Times New Roman" w:hAnsi="Times New Roman" w:cs="Times New Roman"/>
          <w:b/>
          <w:color w:val="000000"/>
          <w:sz w:val="28"/>
        </w:rPr>
        <w:t>2024-2025 учебный год</w:t>
      </w:r>
      <w:bookmarkEnd w:id="4"/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  <w:sectPr w:rsidR="00741E20"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  <w:bookmarkStart w:id="5" w:name="__DdeLink__11152_3610749833"/>
      <w:bookmarkEnd w:id="5"/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741E20" w:rsidRDefault="00741E20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ОБЩАЯ </w:t>
      </w:r>
      <w:r>
        <w:rPr>
          <w:rFonts w:ascii="Times New Roman" w:hAnsi="Times New Roman" w:cs="Times New Roman"/>
          <w:b/>
          <w:color w:val="000000"/>
          <w:sz w:val="28"/>
        </w:rPr>
        <w:t>ХАРАКТЕРИСТИКА УЧЕБНОГО ПРЕДМЕТА «ИСТОРИЯ»</w:t>
      </w:r>
    </w:p>
    <w:p w:rsidR="00741E20" w:rsidRDefault="00741E20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>
        <w:rPr>
          <w:rFonts w:ascii="Times New Roman" w:hAnsi="Times New Roman" w:cs="Times New Roman"/>
          <w:color w:val="000000"/>
          <w:sz w:val="28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>
        <w:rPr>
          <w:rFonts w:ascii="Times New Roman" w:hAnsi="Times New Roman" w:cs="Times New Roman"/>
          <w:color w:val="000000"/>
          <w:sz w:val="28"/>
        </w:rPr>
        <w:t xml:space="preserve">человека и общества в связи прошлого, настоящего и будущего. </w:t>
      </w:r>
    </w:p>
    <w:p w:rsidR="00741E20" w:rsidRDefault="00741E20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ЦЕЛИ ИЗУЧЕНИЯ УЧЕБНОГО ПРЕДМЕТА «ИСТОРИЯ»</w:t>
      </w:r>
    </w:p>
    <w:p w:rsidR="00741E20" w:rsidRDefault="00741E20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>
        <w:rPr>
          <w:rFonts w:ascii="Times New Roman" w:hAnsi="Times New Roman" w:cs="Times New Roman"/>
          <w:color w:val="000000"/>
          <w:sz w:val="28"/>
        </w:rPr>
        <w:t xml:space="preserve"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обу</w:t>
      </w:r>
      <w:r>
        <w:rPr>
          <w:rFonts w:ascii="Times New Roman" w:hAnsi="Times New Roman" w:cs="Times New Roman"/>
          <w:color w:val="000000"/>
          <w:sz w:val="28"/>
        </w:rPr>
        <w:t>чающихся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>
        <w:rPr>
          <w:rFonts w:ascii="Times New Roman" w:hAnsi="Times New Roman" w:cs="Times New Roman"/>
          <w:color w:val="000000"/>
          <w:sz w:val="28"/>
        </w:rPr>
        <w:t>астоящему Отечества.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основной школе ключевыми задачами являются:</w:t>
      </w:r>
    </w:p>
    <w:p w:rsidR="00741E20" w:rsidRDefault="00EC7721">
      <w:pPr>
        <w:numPr>
          <w:ilvl w:val="0"/>
          <w:numId w:val="1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формирование у</w:t>
      </w:r>
      <w:r>
        <w:rPr>
          <w:rFonts w:ascii="Times New Roman" w:hAnsi="Times New Roman" w:cs="Times New Roman"/>
          <w:color w:val="000000"/>
          <w:sz w:val="28"/>
        </w:rPr>
        <w:t xml:space="preserve"> молодого поколения ориентиров для гражданской,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этнонациональной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социальной, культурной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самоовладение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41E20" w:rsidRDefault="00EC7721">
      <w:pPr>
        <w:numPr>
          <w:ilvl w:val="0"/>
          <w:numId w:val="1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воспитание учащ</w:t>
      </w:r>
      <w:r>
        <w:rPr>
          <w:rFonts w:ascii="Times New Roman" w:hAnsi="Times New Roman" w:cs="Times New Roman"/>
          <w:color w:val="000000"/>
          <w:sz w:val="28"/>
        </w:rPr>
        <w:t>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41E20" w:rsidRDefault="00EC7721">
      <w:pPr>
        <w:numPr>
          <w:ilvl w:val="0"/>
          <w:numId w:val="1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развитие способност</w:t>
      </w:r>
      <w:r>
        <w:rPr>
          <w:rFonts w:ascii="Times New Roman" w:hAnsi="Times New Roman" w:cs="Times New Roman"/>
          <w:color w:val="000000"/>
          <w:sz w:val="28"/>
        </w:rPr>
        <w:t xml:space="preserve">ей учащихся анализировать содержащуюся в различных источниках информацию о событиях и явлениях прошлого и </w:t>
      </w:r>
      <w:r>
        <w:rPr>
          <w:rFonts w:ascii="Times New Roman" w:hAnsi="Times New Roman" w:cs="Times New Roman"/>
          <w:color w:val="000000"/>
          <w:sz w:val="28"/>
        </w:rPr>
        <w:lastRenderedPageBreak/>
        <w:t>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41E20" w:rsidRDefault="00EC7721">
      <w:pPr>
        <w:numPr>
          <w:ilvl w:val="0"/>
          <w:numId w:val="1"/>
        </w:numPr>
        <w:spacing w:line="264" w:lineRule="auto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 xml:space="preserve">формирование у школьников </w:t>
      </w:r>
      <w:r>
        <w:rPr>
          <w:rFonts w:ascii="Times New Roman" w:hAnsi="Times New Roman" w:cs="Times New Roman"/>
          <w:color w:val="000000"/>
          <w:sz w:val="28"/>
        </w:rPr>
        <w:t xml:space="preserve">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полиэтничном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</w:t>
      </w:r>
      <w:r>
        <w:rPr>
          <w:rFonts w:ascii="Times New Roman" w:hAnsi="Times New Roman" w:cs="Times New Roman"/>
          <w:color w:val="000000"/>
          <w:sz w:val="28"/>
        </w:rPr>
        <w:t>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–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С. 7–8).</w:t>
      </w:r>
      <w:proofErr w:type="gramEnd"/>
    </w:p>
    <w:p w:rsidR="00741E20" w:rsidRDefault="00741E20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МЕСТО УЧЕБНОГО ПРЕДМЕТА «ИСТОРИЯ» В УЧЕБНОМ ПЛАНЕ</w:t>
      </w:r>
    </w:p>
    <w:p w:rsidR="00741E20" w:rsidRDefault="00741E20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На изучение предмета «История» в 8 классе отводится 68 часов (2 часа в не</w:t>
      </w:r>
      <w:r>
        <w:rPr>
          <w:rFonts w:ascii="Times New Roman" w:hAnsi="Times New Roman" w:cs="Times New Roman"/>
          <w:color w:val="000000"/>
          <w:sz w:val="28"/>
        </w:rPr>
        <w:t>делю).</w:t>
      </w:r>
    </w:p>
    <w:p w:rsidR="00741E20" w:rsidRDefault="00741E20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  <w:sectPr w:rsidR="00741E20">
          <w:pgSz w:w="11906" w:h="16383"/>
          <w:pgMar w:top="1134" w:right="850" w:bottom="1134" w:left="1134" w:header="0" w:footer="0" w:gutter="0"/>
          <w:cols w:space="720"/>
          <w:formProt w:val="0"/>
          <w:docGrid w:linePitch="100"/>
        </w:sectPr>
      </w:pPr>
    </w:p>
    <w:p w:rsidR="00741E20" w:rsidRDefault="00EC7721">
      <w:pPr>
        <w:spacing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Введение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Век Просвещения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</w:t>
      </w:r>
      <w:r>
        <w:rPr>
          <w:rFonts w:ascii="Times New Roman" w:hAnsi="Times New Roman" w:cs="Times New Roman"/>
          <w:color w:val="000000"/>
          <w:sz w:val="28"/>
        </w:rPr>
        <w:t xml:space="preserve">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Д’Аламбер</w:t>
      </w:r>
      <w:proofErr w:type="spellEnd"/>
      <w:r>
        <w:rPr>
          <w:rFonts w:ascii="Times New Roman" w:hAnsi="Times New Roman" w:cs="Times New Roman"/>
          <w:color w:val="000000"/>
          <w:sz w:val="28"/>
        </w:rPr>
        <w:t>)</w:t>
      </w:r>
      <w:r>
        <w:rPr>
          <w:rFonts w:ascii="Times New Roman" w:hAnsi="Times New Roman" w:cs="Times New Roman"/>
          <w:color w:val="000000"/>
          <w:sz w:val="28"/>
        </w:rPr>
        <w:t>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в.:</w:t>
      </w:r>
      <w:r>
        <w:rPr>
          <w:rFonts w:ascii="Times New Roman" w:hAnsi="Times New Roman" w:cs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Вели</w:t>
      </w:r>
      <w:r>
        <w:rPr>
          <w:rFonts w:ascii="Times New Roman" w:hAnsi="Times New Roman" w:cs="Times New Roman"/>
          <w:b/>
          <w:color w:val="000000"/>
          <w:sz w:val="28"/>
        </w:rPr>
        <w:t xml:space="preserve">кобритания в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машинным</w:t>
      </w:r>
      <w:proofErr w:type="gramEnd"/>
      <w:r>
        <w:rPr>
          <w:rFonts w:ascii="Times New Roman" w:hAnsi="Times New Roman" w:cs="Times New Roman"/>
          <w:color w:val="000000"/>
          <w:sz w:val="28"/>
        </w:rPr>
        <w:t>. Социальные и экономические последствия промы</w:t>
      </w:r>
      <w:r>
        <w:rPr>
          <w:rFonts w:ascii="Times New Roman" w:hAnsi="Times New Roman" w:cs="Times New Roman"/>
          <w:color w:val="000000"/>
          <w:sz w:val="28"/>
        </w:rPr>
        <w:t xml:space="preserve">шленного переворота. Условия труда и быта фабричных рабочих. Движения протеста.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Луддизм</w:t>
      </w:r>
      <w:proofErr w:type="spellEnd"/>
      <w:r>
        <w:rPr>
          <w:rFonts w:ascii="Times New Roman" w:hAnsi="Times New Roman" w:cs="Times New Roman"/>
          <w:color w:val="000000"/>
          <w:sz w:val="28"/>
        </w:rPr>
        <w:t>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Франция.</w:t>
      </w:r>
      <w:r>
        <w:rPr>
          <w:rFonts w:ascii="Times New Roman" w:hAnsi="Times New Roman" w:cs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Германские государства, монархия Габсбурго</w:t>
      </w:r>
      <w:r>
        <w:rPr>
          <w:rFonts w:ascii="Times New Roman" w:hAnsi="Times New Roman" w:cs="Times New Roman"/>
          <w:b/>
          <w:color w:val="000000"/>
          <w:sz w:val="28"/>
        </w:rPr>
        <w:t xml:space="preserve">в, итальянские земли в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 w:cs="Times New Roman"/>
          <w:color w:val="000000"/>
          <w:sz w:val="28"/>
        </w:rPr>
        <w:t>II</w:t>
      </w:r>
      <w:r>
        <w:rPr>
          <w:rFonts w:ascii="Times New Roman" w:hAnsi="Times New Roman" w:cs="Times New Roman"/>
          <w:color w:val="000000"/>
          <w:sz w:val="28"/>
        </w:rPr>
        <w:t xml:space="preserve"> Великий.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Габсбургская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монархия в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Правление Марии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Терезии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Иосифа </w:t>
      </w:r>
      <w:r>
        <w:rPr>
          <w:rFonts w:ascii="Times New Roman" w:hAnsi="Times New Roman" w:cs="Times New Roman"/>
          <w:color w:val="000000"/>
          <w:sz w:val="28"/>
        </w:rPr>
        <w:t>II</w:t>
      </w:r>
      <w:r>
        <w:rPr>
          <w:rFonts w:ascii="Times New Roman" w:hAnsi="Times New Roman" w:cs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</w:t>
      </w:r>
      <w:r>
        <w:rPr>
          <w:rFonts w:ascii="Times New Roman" w:hAnsi="Times New Roman" w:cs="Times New Roman"/>
          <w:color w:val="000000"/>
          <w:sz w:val="28"/>
        </w:rPr>
        <w:t>. Усиление власти Габсбургов над частью итальянских земель.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Государства Пиренейского полуострова.</w:t>
      </w:r>
      <w:r>
        <w:rPr>
          <w:rFonts w:ascii="Times New Roman" w:hAnsi="Times New Roman" w:cs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 w:cs="Times New Roman"/>
          <w:color w:val="000000"/>
          <w:sz w:val="28"/>
        </w:rPr>
        <w:t>III</w:t>
      </w:r>
      <w:r>
        <w:rPr>
          <w:rFonts w:ascii="Times New Roman" w:hAnsi="Times New Roman" w:cs="Times New Roman"/>
          <w:color w:val="000000"/>
          <w:sz w:val="28"/>
        </w:rPr>
        <w:t>. Попытки проведения реформ в Португалии. Управление ко</w:t>
      </w:r>
      <w:r>
        <w:rPr>
          <w:rFonts w:ascii="Times New Roman" w:hAnsi="Times New Roman" w:cs="Times New Roman"/>
          <w:color w:val="000000"/>
          <w:sz w:val="28"/>
        </w:rPr>
        <w:t>лониальными владениями Испании и Португалии в Южной Америке. Недовольство населения колоний политикой метрополий.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Британские колонии в Северной Америке: борьба за независимость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Создание английских колоний на американской земле. Состав </w:t>
      </w:r>
      <w:r>
        <w:rPr>
          <w:rFonts w:ascii="Times New Roman" w:hAnsi="Times New Roman" w:cs="Times New Roman"/>
          <w:color w:val="000000"/>
          <w:sz w:val="28"/>
        </w:rPr>
        <w:lastRenderedPageBreak/>
        <w:t>европейских переселе</w:t>
      </w:r>
      <w:r>
        <w:rPr>
          <w:rFonts w:ascii="Times New Roman" w:hAnsi="Times New Roman" w:cs="Times New Roman"/>
          <w:color w:val="000000"/>
          <w:sz w:val="28"/>
        </w:rPr>
        <w:t xml:space="preserve">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</w:t>
      </w:r>
      <w:r>
        <w:rPr>
          <w:rFonts w:ascii="Times New Roman" w:hAnsi="Times New Roman" w:cs="Times New Roman"/>
          <w:color w:val="000000"/>
          <w:sz w:val="28"/>
        </w:rPr>
        <w:t>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</w:t>
      </w:r>
      <w:r>
        <w:rPr>
          <w:rFonts w:ascii="Times New Roman" w:hAnsi="Times New Roman" w:cs="Times New Roman"/>
          <w:color w:val="000000"/>
          <w:sz w:val="28"/>
        </w:rPr>
        <w:t>сть. Конституция (1787). «Отцы-основатели». Билль о правах (1791). Значение завоевания североамериканскими штатами независимости.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</w:t>
      </w:r>
      <w:r>
        <w:rPr>
          <w:rFonts w:ascii="Times New Roman" w:hAnsi="Times New Roman" w:cs="Times New Roman"/>
          <w:color w:val="000000"/>
          <w:sz w:val="28"/>
        </w:rPr>
        <w:t xml:space="preserve">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Вареннский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</w:t>
      </w:r>
      <w:r>
        <w:rPr>
          <w:rFonts w:ascii="Times New Roman" w:hAnsi="Times New Roman" w:cs="Times New Roman"/>
          <w:color w:val="000000"/>
          <w:sz w:val="28"/>
        </w:rPr>
        <w:t>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</w:t>
      </w:r>
      <w:r>
        <w:rPr>
          <w:rFonts w:ascii="Times New Roman" w:hAnsi="Times New Roman" w:cs="Times New Roman"/>
          <w:color w:val="000000"/>
          <w:sz w:val="28"/>
        </w:rPr>
        <w:t>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 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Развитие науки. Новая картина мира в трудах математиков, физиков, а</w:t>
      </w:r>
      <w:r>
        <w:rPr>
          <w:rFonts w:ascii="Times New Roman" w:hAnsi="Times New Roman" w:cs="Times New Roman"/>
          <w:color w:val="000000"/>
          <w:sz w:val="28"/>
        </w:rPr>
        <w:t xml:space="preserve">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</w:t>
      </w:r>
      <w:r>
        <w:rPr>
          <w:rFonts w:ascii="Times New Roman" w:hAnsi="Times New Roman" w:cs="Times New Roman"/>
          <w:color w:val="000000"/>
          <w:sz w:val="28"/>
        </w:rPr>
        <w:t>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 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II</w:t>
      </w:r>
      <w:r>
        <w:rPr>
          <w:rFonts w:ascii="Times New Roman" w:hAnsi="Times New Roman" w:cs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О</w:t>
      </w:r>
      <w:r>
        <w:rPr>
          <w:rFonts w:ascii="Times New Roman" w:hAnsi="Times New Roman" w:cs="Times New Roman"/>
          <w:color w:val="000000"/>
          <w:sz w:val="28"/>
        </w:rPr>
        <w:t xml:space="preserve">сманская империя: от могущества к упадку. Положение населения.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Попытки проведения реформ; Селим </w:t>
      </w:r>
      <w:r>
        <w:rPr>
          <w:rFonts w:ascii="Times New Roman" w:hAnsi="Times New Roman" w:cs="Times New Roman"/>
          <w:color w:val="000000"/>
          <w:sz w:val="28"/>
        </w:rPr>
        <w:t>III</w:t>
      </w:r>
      <w:r>
        <w:rPr>
          <w:rFonts w:ascii="Times New Roman" w:hAnsi="Times New Roman" w:cs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в.: власт</w:t>
      </w:r>
      <w:r>
        <w:rPr>
          <w:rFonts w:ascii="Times New Roman" w:hAnsi="Times New Roman" w:cs="Times New Roman"/>
          <w:color w:val="000000"/>
          <w:sz w:val="28"/>
        </w:rPr>
        <w:t xml:space="preserve">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Сегуны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дайме. Положение сословий. Культура стран Востока в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Обобщение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Историческое и куль</w:t>
      </w:r>
      <w:r>
        <w:rPr>
          <w:rFonts w:ascii="Times New Roman" w:hAnsi="Times New Roman" w:cs="Times New Roman"/>
          <w:color w:val="000000"/>
          <w:sz w:val="28"/>
        </w:rPr>
        <w:t xml:space="preserve">турное наследие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</w:t>
      </w:r>
    </w:p>
    <w:p w:rsidR="00741E20" w:rsidRDefault="00741E20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в.: ОТ ЦАРСТВА К ИМПЕРИИ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Введение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 w:cs="Times New Roman"/>
          <w:b/>
          <w:color w:val="000000"/>
          <w:sz w:val="28"/>
        </w:rPr>
        <w:t>I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Причины и предпосылки преобразований.</w:t>
      </w:r>
      <w:r>
        <w:rPr>
          <w:rFonts w:ascii="Times New Roman" w:hAnsi="Times New Roman" w:cs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 w:cs="Times New Roman"/>
          <w:color w:val="000000"/>
          <w:sz w:val="28"/>
        </w:rPr>
        <w:t>I</w:t>
      </w:r>
      <w:r>
        <w:rPr>
          <w:rFonts w:ascii="Times New Roman" w:hAnsi="Times New Roman" w:cs="Times New Roman"/>
          <w:color w:val="000000"/>
          <w:sz w:val="28"/>
        </w:rPr>
        <w:t xml:space="preserve">, борьба за власть. Правление царевны Софьи. Стрелецкие бунты.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Хованщина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Первые шаги на пути преобразований. Азовские походы. Великое посольство и его значение. Сподвижни</w:t>
      </w:r>
      <w:r>
        <w:rPr>
          <w:rFonts w:ascii="Times New Roman" w:hAnsi="Times New Roman" w:cs="Times New Roman"/>
          <w:color w:val="000000"/>
          <w:sz w:val="28"/>
        </w:rPr>
        <w:t xml:space="preserve">ки Петра </w:t>
      </w:r>
      <w:r>
        <w:rPr>
          <w:rFonts w:ascii="Times New Roman" w:hAnsi="Times New Roman" w:cs="Times New Roman"/>
          <w:color w:val="000000"/>
          <w:sz w:val="28"/>
        </w:rPr>
        <w:t>I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Экономическая политика.</w:t>
      </w:r>
      <w:r>
        <w:rPr>
          <w:rFonts w:ascii="Times New Roman" w:hAnsi="Times New Roman" w:cs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</w:t>
      </w:r>
      <w:r>
        <w:rPr>
          <w:rFonts w:ascii="Times New Roman" w:hAnsi="Times New Roman" w:cs="Times New Roman"/>
          <w:color w:val="000000"/>
          <w:sz w:val="28"/>
        </w:rPr>
        <w:t>а. Таможенный тариф 1724 г. Введение подушной подати.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Социальная политика.</w:t>
      </w:r>
      <w:r>
        <w:rPr>
          <w:rFonts w:ascii="Times New Roman" w:hAnsi="Times New Roman" w:cs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Табель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о рангах. Противоречия в политике по отношению к купечеству и городским сос</w:t>
      </w:r>
      <w:r>
        <w:rPr>
          <w:rFonts w:ascii="Times New Roman" w:hAnsi="Times New Roman" w:cs="Times New Roman"/>
          <w:color w:val="000000"/>
          <w:sz w:val="28"/>
        </w:rPr>
        <w:t>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Реформы управления.</w:t>
      </w:r>
      <w:r>
        <w:rPr>
          <w:rFonts w:ascii="Times New Roman" w:hAnsi="Times New Roman" w:cs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</w:t>
      </w:r>
      <w:r>
        <w:rPr>
          <w:rFonts w:ascii="Times New Roman" w:hAnsi="Times New Roman" w:cs="Times New Roman"/>
          <w:color w:val="000000"/>
          <w:sz w:val="28"/>
        </w:rPr>
        <w:t>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Церковная реформа.</w:t>
      </w:r>
      <w:r>
        <w:rPr>
          <w:rFonts w:ascii="Times New Roman" w:hAnsi="Times New Roman" w:cs="Times New Roman"/>
          <w:color w:val="000000"/>
          <w:sz w:val="28"/>
        </w:rPr>
        <w:t xml:space="preserve"> Упразднение патр</w:t>
      </w:r>
      <w:r>
        <w:rPr>
          <w:rFonts w:ascii="Times New Roman" w:hAnsi="Times New Roman" w:cs="Times New Roman"/>
          <w:color w:val="000000"/>
          <w:sz w:val="28"/>
        </w:rPr>
        <w:t>иаршества, учреждение Синода. Положение инославных конфессий.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 w:cs="Times New Roman"/>
          <w:b/>
          <w:color w:val="000000"/>
          <w:sz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Восстания в Астрахани, Башкирии, на Дону. Дело царевича </w:t>
      </w:r>
      <w:r>
        <w:rPr>
          <w:rFonts w:ascii="Times New Roman" w:hAnsi="Times New Roman" w:cs="Times New Roman"/>
          <w:color w:val="000000"/>
          <w:sz w:val="28"/>
        </w:rPr>
        <w:lastRenderedPageBreak/>
        <w:t>Алексея.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Внешняя политика.</w:t>
      </w:r>
      <w:r>
        <w:rPr>
          <w:rFonts w:ascii="Times New Roman" w:hAnsi="Times New Roman" w:cs="Times New Roman"/>
          <w:color w:val="000000"/>
          <w:sz w:val="28"/>
        </w:rPr>
        <w:t xml:space="preserve"> Северная война. Причины и цели войны</w:t>
      </w:r>
      <w:r>
        <w:rPr>
          <w:rFonts w:ascii="Times New Roman" w:hAnsi="Times New Roman" w:cs="Times New Roman"/>
          <w:color w:val="000000"/>
          <w:sz w:val="28"/>
        </w:rPr>
        <w:t xml:space="preserve">. Неудачи в начале войны и их преодоление.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Битва при д. Лесной и победа под Полтавой.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Прутский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Гренгам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Ништадтский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мир и его последствия. Закрепление России на берегах Балтики. Провозглашени</w:t>
      </w:r>
      <w:r>
        <w:rPr>
          <w:rFonts w:ascii="Times New Roman" w:hAnsi="Times New Roman" w:cs="Times New Roman"/>
          <w:color w:val="000000"/>
          <w:sz w:val="28"/>
        </w:rPr>
        <w:t xml:space="preserve">е России империей. Каспийский поход Петра </w:t>
      </w:r>
      <w:r>
        <w:rPr>
          <w:rFonts w:ascii="Times New Roman" w:hAnsi="Times New Roman" w:cs="Times New Roman"/>
          <w:color w:val="000000"/>
          <w:sz w:val="28"/>
        </w:rPr>
        <w:t>I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 w:cs="Times New Roman"/>
          <w:b/>
          <w:color w:val="000000"/>
          <w:sz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 области культуры.</w:t>
      </w:r>
      <w:r>
        <w:rPr>
          <w:rFonts w:ascii="Times New Roman" w:hAnsi="Times New Roman" w:cs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</w:t>
      </w:r>
      <w:r>
        <w:rPr>
          <w:rFonts w:ascii="Times New Roman" w:hAnsi="Times New Roman" w:cs="Times New Roman"/>
          <w:color w:val="000000"/>
          <w:sz w:val="28"/>
        </w:rPr>
        <w:t xml:space="preserve">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</w:t>
      </w:r>
      <w:r>
        <w:rPr>
          <w:rFonts w:ascii="Times New Roman" w:hAnsi="Times New Roman" w:cs="Times New Roman"/>
          <w:color w:val="000000"/>
          <w:sz w:val="28"/>
        </w:rPr>
        <w:t>Памятники раннего барокко.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</w:t>
      </w:r>
      <w:r>
        <w:rPr>
          <w:rFonts w:ascii="Times New Roman" w:hAnsi="Times New Roman" w:cs="Times New Roman"/>
          <w:color w:val="000000"/>
          <w:sz w:val="28"/>
        </w:rPr>
        <w:t>ники. Европейский стиль в одежде, развлечениях, питании. Изменения в положении женщин.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 w:cs="Times New Roman"/>
          <w:color w:val="000000"/>
          <w:sz w:val="28"/>
        </w:rPr>
        <w:t>I</w:t>
      </w:r>
      <w:r>
        <w:rPr>
          <w:rFonts w:ascii="Times New Roman" w:hAnsi="Times New Roman" w:cs="Times New Roman"/>
          <w:color w:val="000000"/>
          <w:sz w:val="28"/>
        </w:rPr>
        <w:t xml:space="preserve"> в русской культуре.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 w:cs="Times New Roman"/>
          <w:b/>
          <w:color w:val="000000"/>
          <w:sz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</w:rPr>
        <w:t>. Дворцовые перевороты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Причины нестабильности политическог</w:t>
      </w:r>
      <w:r>
        <w:rPr>
          <w:rFonts w:ascii="Times New Roman" w:hAnsi="Times New Roman" w:cs="Times New Roman"/>
          <w:color w:val="000000"/>
          <w:sz w:val="28"/>
        </w:rPr>
        <w:t>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верховников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и приход к власти Анн</w:t>
      </w:r>
      <w:proofErr w:type="gramStart"/>
      <w:r>
        <w:rPr>
          <w:rFonts w:ascii="Times New Roman" w:hAnsi="Times New Roman" w:cs="Times New Roman"/>
          <w:color w:val="000000"/>
          <w:sz w:val="28"/>
        </w:rPr>
        <w:t>ы Иоа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нновны. Кабинет министров. Роль Э. Бирона, А. И. Остермана, А. П.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Волы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н</w:t>
      </w:r>
      <w:proofErr w:type="spellEnd"/>
      <w:r>
        <w:rPr>
          <w:rFonts w:ascii="Times New Roman" w:hAnsi="Times New Roman" w:cs="Times New Roman"/>
          <w:color w:val="000000"/>
          <w:sz w:val="28"/>
        </w:rPr>
        <w:t>-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>, Б</w:t>
      </w:r>
      <w:r>
        <w:rPr>
          <w:rFonts w:ascii="Times New Roman" w:hAnsi="Times New Roman" w:cs="Times New Roman"/>
          <w:color w:val="000000"/>
          <w:sz w:val="28"/>
        </w:rPr>
        <w:t>. Х. Миниха в управлении и политической жизни страны.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Переход Младшего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жуза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Россия при Елизавете Петровне.</w:t>
      </w:r>
      <w:r>
        <w:rPr>
          <w:rFonts w:ascii="Times New Roman" w:hAnsi="Times New Roman" w:cs="Times New Roman"/>
          <w:color w:val="000000"/>
          <w:sz w:val="28"/>
        </w:rPr>
        <w:t xml:space="preserve"> Экономическая и фина</w:t>
      </w:r>
      <w:r>
        <w:rPr>
          <w:rFonts w:ascii="Times New Roman" w:hAnsi="Times New Roman" w:cs="Times New Roman"/>
          <w:color w:val="000000"/>
          <w:sz w:val="28"/>
        </w:rPr>
        <w:t>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</w:t>
      </w:r>
      <w:r>
        <w:rPr>
          <w:rFonts w:ascii="Times New Roman" w:hAnsi="Times New Roman" w:cs="Times New Roman"/>
          <w:color w:val="000000"/>
          <w:sz w:val="28"/>
        </w:rPr>
        <w:t xml:space="preserve">. Ломоносов 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И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 w:cs="Times New Roman"/>
          <w:b/>
          <w:color w:val="000000"/>
          <w:sz w:val="28"/>
        </w:rPr>
        <w:t>III</w:t>
      </w:r>
      <w:r>
        <w:rPr>
          <w:rFonts w:ascii="Times New Roman" w:hAnsi="Times New Roman" w:cs="Times New Roman"/>
          <w:b/>
          <w:color w:val="000000"/>
          <w:sz w:val="28"/>
        </w:rPr>
        <w:t>.</w:t>
      </w:r>
      <w:r>
        <w:rPr>
          <w:rFonts w:ascii="Times New Roman" w:hAnsi="Times New Roman" w:cs="Times New Roman"/>
          <w:color w:val="000000"/>
          <w:sz w:val="28"/>
        </w:rPr>
        <w:t xml:space="preserve"> Манифест о вольности дворянства. Причины переворота 28 </w:t>
      </w:r>
      <w:r>
        <w:rPr>
          <w:rFonts w:ascii="Times New Roman" w:hAnsi="Times New Roman" w:cs="Times New Roman"/>
          <w:color w:val="000000"/>
          <w:sz w:val="28"/>
        </w:rPr>
        <w:lastRenderedPageBreak/>
        <w:t>июня 1762 г.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Россия в 1760–1790-х гг. 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 w:cs="Times New Roman"/>
          <w:b/>
          <w:color w:val="000000"/>
          <w:sz w:val="28"/>
        </w:rPr>
        <w:t>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 w:cs="Times New Roman"/>
          <w:b/>
          <w:color w:val="000000"/>
          <w:sz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 w:cs="Times New Roman"/>
          <w:b/>
          <w:color w:val="000000"/>
          <w:sz w:val="28"/>
        </w:rPr>
        <w:t>II</w:t>
      </w:r>
      <w:r>
        <w:rPr>
          <w:rFonts w:ascii="Times New Roman" w:hAnsi="Times New Roman" w:cs="Times New Roman"/>
          <w:b/>
          <w:color w:val="000000"/>
          <w:sz w:val="28"/>
        </w:rPr>
        <w:t>.</w:t>
      </w:r>
      <w:r>
        <w:rPr>
          <w:rFonts w:ascii="Times New Roman" w:hAnsi="Times New Roman" w:cs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</w:t>
      </w:r>
      <w:r>
        <w:rPr>
          <w:rFonts w:ascii="Times New Roman" w:hAnsi="Times New Roman" w:cs="Times New Roman"/>
          <w:color w:val="000000"/>
          <w:sz w:val="28"/>
        </w:rPr>
        <w:t>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</w:t>
      </w:r>
      <w:r>
        <w:rPr>
          <w:rFonts w:ascii="Times New Roman" w:hAnsi="Times New Roman" w:cs="Times New Roman"/>
          <w:color w:val="000000"/>
          <w:sz w:val="28"/>
        </w:rPr>
        <w:t>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Унификация управления на окраинах импери</w:t>
      </w:r>
      <w:r>
        <w:rPr>
          <w:rFonts w:ascii="Times New Roman" w:hAnsi="Times New Roman" w:cs="Times New Roman"/>
          <w:color w:val="000000"/>
          <w:sz w:val="28"/>
        </w:rPr>
        <w:t xml:space="preserve">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Новороссии</w:t>
      </w:r>
      <w:proofErr w:type="spellEnd"/>
      <w:r>
        <w:rPr>
          <w:rFonts w:ascii="Times New Roman" w:hAnsi="Times New Roman" w:cs="Times New Roman"/>
          <w:color w:val="000000"/>
          <w:sz w:val="28"/>
        </w:rPr>
        <w:t>, Поволжье, других регионах. Укрепление веротерпимос</w:t>
      </w:r>
      <w:r>
        <w:rPr>
          <w:rFonts w:ascii="Times New Roman" w:hAnsi="Times New Roman" w:cs="Times New Roman"/>
          <w:color w:val="000000"/>
          <w:sz w:val="28"/>
        </w:rPr>
        <w:t xml:space="preserve">ти по отношению к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неправославным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Крестьяне: крепостные, государственные, монастырские</w:t>
      </w:r>
      <w:r>
        <w:rPr>
          <w:rFonts w:ascii="Times New Roman" w:hAnsi="Times New Roman" w:cs="Times New Roman"/>
          <w:color w:val="000000"/>
          <w:sz w:val="28"/>
        </w:rPr>
        <w:t>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Промышленность в городе и деревне. Роль государства, купечества, помещиков в разви</w:t>
      </w:r>
      <w:r>
        <w:rPr>
          <w:rFonts w:ascii="Times New Roman" w:hAnsi="Times New Roman" w:cs="Times New Roman"/>
          <w:color w:val="000000"/>
          <w:sz w:val="28"/>
        </w:rPr>
        <w:t>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</w:t>
      </w:r>
      <w:r>
        <w:rPr>
          <w:rFonts w:ascii="Times New Roman" w:hAnsi="Times New Roman" w:cs="Times New Roman"/>
          <w:color w:val="000000"/>
          <w:sz w:val="28"/>
        </w:rPr>
        <w:t xml:space="preserve"> предпринимательских династий: Морозовы,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Рябушинские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Гарелины</w:t>
      </w:r>
      <w:proofErr w:type="spellEnd"/>
      <w:r>
        <w:rPr>
          <w:rFonts w:ascii="Times New Roman" w:hAnsi="Times New Roman" w:cs="Times New Roman"/>
          <w:color w:val="000000"/>
          <w:sz w:val="28"/>
        </w:rPr>
        <w:t>, Прохоровы, Демидовы и др.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Водно-транспортные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системы: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Вышневолоцкая</w:t>
      </w:r>
      <w:proofErr w:type="spellEnd"/>
      <w:r>
        <w:rPr>
          <w:rFonts w:ascii="Times New Roman" w:hAnsi="Times New Roman" w:cs="Times New Roman"/>
          <w:color w:val="000000"/>
          <w:sz w:val="28"/>
        </w:rPr>
        <w:t>, Тихвинская, Мариинская и др. Ярмарки и их роль во внутренней то</w:t>
      </w:r>
      <w:r>
        <w:rPr>
          <w:rFonts w:ascii="Times New Roman" w:hAnsi="Times New Roman" w:cs="Times New Roman"/>
          <w:color w:val="000000"/>
          <w:sz w:val="28"/>
        </w:rPr>
        <w:t xml:space="preserve">рговле.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Макарьевская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Ирбитская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Свенская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Коренная ярмарки. Ярмарки Малороссии. Партнеры России во внешней торговле в Европе и в мире. Обеспечение активного </w:t>
      </w:r>
      <w:r>
        <w:rPr>
          <w:rFonts w:ascii="Times New Roman" w:hAnsi="Times New Roman" w:cs="Times New Roman"/>
          <w:color w:val="000000"/>
          <w:sz w:val="28"/>
        </w:rPr>
        <w:lastRenderedPageBreak/>
        <w:t>внешнеторгового баланса.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 w:cs="Times New Roman"/>
          <w:color w:val="000000"/>
          <w:sz w:val="28"/>
        </w:rPr>
        <w:t xml:space="preserve"> Чумной бунт в Москве. Восстание под п</w:t>
      </w:r>
      <w:r>
        <w:rPr>
          <w:rFonts w:ascii="Times New Roman" w:hAnsi="Times New Roman" w:cs="Times New Roman"/>
          <w:color w:val="000000"/>
          <w:sz w:val="28"/>
        </w:rPr>
        <w:t xml:space="preserve">редводительством Емельяна Пугачева.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Антидворянский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Внешняя политика России второй полови</w:t>
      </w:r>
      <w:r>
        <w:rPr>
          <w:rFonts w:ascii="Times New Roman" w:hAnsi="Times New Roman" w:cs="Times New Roman"/>
          <w:b/>
          <w:color w:val="000000"/>
          <w:sz w:val="28"/>
        </w:rPr>
        <w:t xml:space="preserve">ны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в., ее основные задачи. </w:t>
      </w:r>
      <w:r>
        <w:rPr>
          <w:rFonts w:ascii="Times New Roman" w:hAnsi="Times New Roman" w:cs="Times New Roman"/>
          <w:color w:val="000000"/>
          <w:sz w:val="28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</w:t>
      </w:r>
      <w:r>
        <w:rPr>
          <w:rFonts w:ascii="Times New Roman" w:hAnsi="Times New Roman" w:cs="Times New Roman"/>
          <w:color w:val="000000"/>
          <w:sz w:val="28"/>
        </w:rPr>
        <w:t xml:space="preserve">ичерноморья. Организация управления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Новороссией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 w:cs="Times New Roman"/>
          <w:color w:val="000000"/>
          <w:sz w:val="28"/>
        </w:rPr>
        <w:t>II</w:t>
      </w:r>
      <w:r>
        <w:rPr>
          <w:rFonts w:ascii="Times New Roman" w:hAnsi="Times New Roman" w:cs="Times New Roman"/>
          <w:color w:val="000000"/>
          <w:sz w:val="28"/>
        </w:rPr>
        <w:t xml:space="preserve"> на юг в 1787 г.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Участие России в разделах Речи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Политика России в</w:t>
      </w:r>
      <w:r>
        <w:rPr>
          <w:rFonts w:ascii="Times New Roman" w:hAnsi="Times New Roman" w:cs="Times New Roman"/>
          <w:color w:val="000000"/>
          <w:sz w:val="28"/>
        </w:rPr>
        <w:t xml:space="preserve">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</w:t>
      </w:r>
      <w:r>
        <w:rPr>
          <w:rFonts w:ascii="Times New Roman" w:hAnsi="Times New Roman" w:cs="Times New Roman"/>
          <w:color w:val="000000"/>
          <w:sz w:val="28"/>
        </w:rPr>
        <w:t>езависимость. Восстание под предводительством Т. Костюшко.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 w:cs="Times New Roman"/>
          <w:b/>
          <w:color w:val="000000"/>
          <w:sz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 w:cs="Times New Roman"/>
          <w:color w:val="000000"/>
          <w:sz w:val="28"/>
        </w:rPr>
        <w:t>I</w:t>
      </w:r>
      <w:r>
        <w:rPr>
          <w:rFonts w:ascii="Times New Roman" w:hAnsi="Times New Roman" w:cs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</w:t>
      </w:r>
      <w:r>
        <w:rPr>
          <w:rFonts w:ascii="Times New Roman" w:hAnsi="Times New Roman" w:cs="Times New Roman"/>
          <w:color w:val="000000"/>
          <w:sz w:val="28"/>
        </w:rPr>
        <w:t xml:space="preserve">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Манифест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</w:t>
      </w:r>
      <w:r>
        <w:rPr>
          <w:rFonts w:ascii="Times New Roman" w:hAnsi="Times New Roman" w:cs="Times New Roman"/>
          <w:color w:val="000000"/>
          <w:sz w:val="28"/>
        </w:rPr>
        <w:t>бласти внешней политики. Причины дворцового переворота 11 марта 1801 г.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Культурное пространство Российской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империи в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Русская культура и </w:t>
      </w:r>
      <w:r>
        <w:rPr>
          <w:rFonts w:ascii="Times New Roman" w:hAnsi="Times New Roman" w:cs="Times New Roman"/>
          <w:color w:val="000000"/>
          <w:sz w:val="28"/>
        </w:rPr>
        <w:t xml:space="preserve">культура народов России в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 w:cs="Times New Roman"/>
          <w:color w:val="000000"/>
          <w:sz w:val="28"/>
        </w:rPr>
        <w:t>I</w:t>
      </w:r>
      <w:r>
        <w:rPr>
          <w:rFonts w:ascii="Times New Roman" w:hAnsi="Times New Roman" w:cs="Times New Roman"/>
          <w:color w:val="000000"/>
          <w:sz w:val="28"/>
        </w:rPr>
        <w:t xml:space="preserve">. Укрепление взаимосвязей с культурой стран зарубежной Европы. Масонство в России.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Распространение в России основных стилей и жанров европейской художественной </w:t>
      </w:r>
      <w:r>
        <w:rPr>
          <w:rFonts w:ascii="Times New Roman" w:hAnsi="Times New Roman" w:cs="Times New Roman"/>
          <w:color w:val="000000"/>
          <w:sz w:val="28"/>
        </w:rPr>
        <w:t>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Культура и быт российских</w:t>
      </w:r>
      <w:r>
        <w:rPr>
          <w:rFonts w:ascii="Times New Roman" w:hAnsi="Times New Roman" w:cs="Times New Roman"/>
          <w:color w:val="000000"/>
          <w:sz w:val="28"/>
        </w:rPr>
        <w:t xml:space="preserve"> сословий. Дворянство: жизнь и быт дворянской усадьбы. Духовенство. Купечество. Крестьянство.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</w:t>
      </w:r>
      <w:r>
        <w:rPr>
          <w:rFonts w:ascii="Times New Roman" w:hAnsi="Times New Roman" w:cs="Times New Roman"/>
          <w:color w:val="000000"/>
          <w:sz w:val="28"/>
        </w:rPr>
        <w:t>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</w:t>
      </w:r>
      <w:r>
        <w:rPr>
          <w:rFonts w:ascii="Times New Roman" w:hAnsi="Times New Roman" w:cs="Times New Roman"/>
          <w:color w:val="000000"/>
          <w:sz w:val="28"/>
        </w:rPr>
        <w:t>сов и его роль в становлении российской науки и образования.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бл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а</w:t>
      </w:r>
      <w:proofErr w:type="spellEnd"/>
      <w:r>
        <w:rPr>
          <w:rFonts w:ascii="Times New Roman" w:hAnsi="Times New Roman" w:cs="Times New Roman"/>
          <w:color w:val="000000"/>
          <w:sz w:val="28"/>
        </w:rPr>
        <w:t>-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городных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девиц в Смольном</w:t>
      </w:r>
      <w:r>
        <w:rPr>
          <w:rFonts w:ascii="Times New Roman" w:hAnsi="Times New Roman" w:cs="Times New Roman"/>
          <w:color w:val="000000"/>
          <w:sz w:val="28"/>
        </w:rPr>
        <w:t xml:space="preserve">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</w:t>
      </w:r>
      <w:r>
        <w:rPr>
          <w:rFonts w:ascii="Times New Roman" w:hAnsi="Times New Roman" w:cs="Times New Roman"/>
          <w:color w:val="000000"/>
          <w:sz w:val="28"/>
        </w:rPr>
        <w:t>цах. В. И. Баженов, М. Ф. Казаков, Ф. Ф. Растрелли.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Новые веяния в изобразительном искусстве в </w:t>
      </w:r>
      <w:r>
        <w:rPr>
          <w:rFonts w:ascii="Times New Roman" w:hAnsi="Times New Roman" w:cs="Times New Roman"/>
          <w:color w:val="000000"/>
          <w:sz w:val="28"/>
        </w:rPr>
        <w:t>конце столетия.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 w:cs="Times New Roman"/>
          <w:b/>
          <w:color w:val="000000"/>
          <w:sz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 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Обобщение</w:t>
      </w:r>
    </w:p>
    <w:p w:rsidR="00741E20" w:rsidRDefault="00741E20">
      <w:pPr>
        <w:spacing w:line="264" w:lineRule="auto"/>
        <w:ind w:left="120"/>
        <w:jc w:val="both"/>
        <w:rPr>
          <w:rFonts w:hint="eastAsia"/>
          <w:sz w:val="28"/>
        </w:rPr>
      </w:pPr>
    </w:p>
    <w:p w:rsidR="00741E20" w:rsidRDefault="00741E20">
      <w:pPr>
        <w:spacing w:line="264" w:lineRule="auto"/>
        <w:ind w:left="120"/>
        <w:jc w:val="both"/>
        <w:rPr>
          <w:rFonts w:hint="eastAsia"/>
          <w:sz w:val="28"/>
        </w:rPr>
      </w:pPr>
    </w:p>
    <w:p w:rsidR="00741E20" w:rsidRDefault="00741E20">
      <w:pPr>
        <w:spacing w:line="264" w:lineRule="auto"/>
        <w:ind w:left="120"/>
        <w:jc w:val="both"/>
        <w:rPr>
          <w:rFonts w:hint="eastAsia"/>
          <w:sz w:val="28"/>
        </w:rPr>
      </w:pPr>
    </w:p>
    <w:p w:rsidR="00741E20" w:rsidRDefault="00741E20">
      <w:pPr>
        <w:spacing w:line="264" w:lineRule="auto"/>
        <w:ind w:left="120"/>
        <w:jc w:val="both"/>
        <w:rPr>
          <w:rFonts w:hint="eastAsia"/>
          <w:sz w:val="28"/>
        </w:rPr>
      </w:pPr>
    </w:p>
    <w:p w:rsidR="00741E20" w:rsidRDefault="00741E20">
      <w:pPr>
        <w:spacing w:line="264" w:lineRule="auto"/>
        <w:ind w:left="120"/>
        <w:jc w:val="both"/>
        <w:rPr>
          <w:rFonts w:hint="eastAsia"/>
          <w:sz w:val="28"/>
        </w:rPr>
      </w:pPr>
    </w:p>
    <w:p w:rsidR="00741E20" w:rsidRDefault="00741E20">
      <w:pPr>
        <w:spacing w:line="264" w:lineRule="auto"/>
        <w:ind w:left="120"/>
        <w:jc w:val="both"/>
        <w:rPr>
          <w:rFonts w:hint="eastAsia"/>
          <w:sz w:val="28"/>
        </w:rPr>
      </w:pPr>
    </w:p>
    <w:p w:rsidR="00741E20" w:rsidRDefault="00741E20">
      <w:pPr>
        <w:spacing w:line="264" w:lineRule="auto"/>
        <w:ind w:left="120"/>
        <w:jc w:val="both"/>
        <w:rPr>
          <w:rFonts w:hint="eastAsia"/>
          <w:sz w:val="28"/>
        </w:rPr>
      </w:pPr>
    </w:p>
    <w:p w:rsidR="00741E20" w:rsidRDefault="00741E20">
      <w:pPr>
        <w:spacing w:line="264" w:lineRule="auto"/>
        <w:ind w:left="120"/>
        <w:jc w:val="both"/>
        <w:rPr>
          <w:rFonts w:hint="eastAsia"/>
          <w:sz w:val="28"/>
        </w:rPr>
        <w:sectPr w:rsidR="00741E20">
          <w:pgSz w:w="11906" w:h="16383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>ПЛАНИРУЕМЫЕ РЕЗУЛЬТАТЫ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Изучение истории в 8 классе направлено на достижение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741E20" w:rsidRDefault="00741E20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ЛИЧНОСТНЫЕ РЕЗУЛЬТ</w:t>
      </w:r>
      <w:r>
        <w:rPr>
          <w:rFonts w:ascii="Times New Roman" w:hAnsi="Times New Roman" w:cs="Times New Roman"/>
          <w:b/>
          <w:color w:val="000000"/>
          <w:sz w:val="28"/>
        </w:rPr>
        <w:t>АТЫ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К важнейшим </w:t>
      </w:r>
      <w:r>
        <w:rPr>
          <w:rFonts w:ascii="Times New Roman" w:hAnsi="Times New Roman" w:cs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 w:cs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патриотического воспитания: осознание российской гражданской иденти</w:t>
      </w:r>
      <w:r>
        <w:rPr>
          <w:rFonts w:ascii="Times New Roman" w:hAnsi="Times New Roman" w:cs="Times New Roman"/>
          <w:color w:val="000000"/>
          <w:sz w:val="28"/>
        </w:rPr>
        <w:t>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</w:t>
      </w:r>
      <w:r>
        <w:rPr>
          <w:rFonts w:ascii="Times New Roman" w:hAnsi="Times New Roman" w:cs="Times New Roman"/>
          <w:color w:val="000000"/>
          <w:sz w:val="28"/>
        </w:rPr>
        <w:t>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>в сфере гражданского воспитания:</w:t>
      </w:r>
      <w:r>
        <w:rPr>
          <w:rFonts w:ascii="Times New Roman" w:hAnsi="Times New Roman" w:cs="Times New Roman"/>
          <w:color w:val="000000"/>
          <w:sz w:val="28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</w:t>
      </w:r>
      <w:r>
        <w:rPr>
          <w:rFonts w:ascii="Times New Roman" w:hAnsi="Times New Roman" w:cs="Times New Roman"/>
          <w:color w:val="000000"/>
          <w:sz w:val="28"/>
        </w:rPr>
        <w:t>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</w:t>
      </w:r>
      <w:r>
        <w:rPr>
          <w:rFonts w:ascii="Times New Roman" w:hAnsi="Times New Roman" w:cs="Times New Roman"/>
          <w:color w:val="000000"/>
          <w:sz w:val="28"/>
        </w:rPr>
        <w:t>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</w:t>
      </w:r>
      <w:r>
        <w:rPr>
          <w:rFonts w:ascii="Times New Roman" w:hAnsi="Times New Roman" w:cs="Times New Roman"/>
          <w:color w:val="000000"/>
          <w:sz w:val="28"/>
        </w:rPr>
        <w:t xml:space="preserve"> с учетом осознания последствий поступков; активное неприятие асоциальных поступков;</w:t>
      </w:r>
      <w:proofErr w:type="gramEnd"/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</w:t>
      </w:r>
      <w:r>
        <w:rPr>
          <w:rFonts w:ascii="Times New Roman" w:hAnsi="Times New Roman" w:cs="Times New Roman"/>
          <w:color w:val="000000"/>
          <w:sz w:val="28"/>
        </w:rPr>
        <w:t xml:space="preserve">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сфере эстетического воспитания: представление о культурном </w:t>
      </w:r>
      <w:r>
        <w:rPr>
          <w:rFonts w:ascii="Times New Roman" w:hAnsi="Times New Roman" w:cs="Times New Roman"/>
          <w:color w:val="000000"/>
          <w:sz w:val="28"/>
        </w:rPr>
        <w:t xml:space="preserve">многообразии своей страны и мира; осознание важности культуры как </w:t>
      </w:r>
      <w:r>
        <w:rPr>
          <w:rFonts w:ascii="Times New Roman" w:hAnsi="Times New Roman" w:cs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</w:t>
      </w:r>
      <w:r>
        <w:rPr>
          <w:rFonts w:ascii="Times New Roman" w:hAnsi="Times New Roman" w:cs="Times New Roman"/>
          <w:color w:val="000000"/>
          <w:sz w:val="28"/>
        </w:rPr>
        <w:t xml:space="preserve"> своего и других народов;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</w:t>
      </w:r>
      <w:r>
        <w:rPr>
          <w:rFonts w:ascii="Times New Roman" w:hAnsi="Times New Roman" w:cs="Times New Roman"/>
          <w:color w:val="000000"/>
          <w:sz w:val="28"/>
        </w:rPr>
        <w:t>человека в исторических обществах (в античном мире, эпоху Возрождения) и в современную эпоху;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как источника развития человека и общества; представление о </w:t>
      </w:r>
      <w:r>
        <w:rPr>
          <w:rFonts w:ascii="Times New Roman" w:hAnsi="Times New Roman" w:cs="Times New Roman"/>
          <w:color w:val="000000"/>
          <w:sz w:val="28"/>
        </w:rPr>
        <w:t>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</w:t>
      </w:r>
      <w:r>
        <w:rPr>
          <w:rFonts w:ascii="Times New Roman" w:hAnsi="Times New Roman" w:cs="Times New Roman"/>
          <w:color w:val="000000"/>
          <w:sz w:val="28"/>
        </w:rPr>
        <w:t>щих вред окружающей среде; готовность к участию в практической деятельности экологической направленности.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</w:t>
      </w:r>
      <w:r>
        <w:rPr>
          <w:rFonts w:ascii="Times New Roman" w:hAnsi="Times New Roman" w:cs="Times New Roman"/>
          <w:color w:val="000000"/>
          <w:sz w:val="28"/>
        </w:rPr>
        <w:t>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41E20" w:rsidRDefault="00741E20">
      <w:pPr>
        <w:ind w:left="120"/>
        <w:rPr>
          <w:rFonts w:ascii="Times New Roman" w:hAnsi="Times New Roman" w:cs="Times New Roman"/>
        </w:rPr>
      </w:pPr>
    </w:p>
    <w:p w:rsidR="00741E20" w:rsidRDefault="00EC7721">
      <w:pPr>
        <w:ind w:left="120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 w:cs="Times New Roman"/>
          <w:color w:val="000000"/>
          <w:sz w:val="28"/>
        </w:rPr>
        <w:t xml:space="preserve"> изучения истории в основной школе выражаются в следующих качествах</w:t>
      </w:r>
      <w:r>
        <w:rPr>
          <w:rFonts w:ascii="Times New Roman" w:hAnsi="Times New Roman" w:cs="Times New Roman"/>
          <w:color w:val="000000"/>
          <w:sz w:val="28"/>
        </w:rPr>
        <w:t xml:space="preserve"> и действиях.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универсальных учебных познавательных действий: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</w:t>
      </w:r>
      <w:r>
        <w:rPr>
          <w:rFonts w:ascii="Times New Roman" w:hAnsi="Times New Roman" w:cs="Times New Roman"/>
          <w:color w:val="000000"/>
          <w:sz w:val="28"/>
        </w:rPr>
        <w:t>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</w:t>
      </w:r>
      <w:r>
        <w:rPr>
          <w:rFonts w:ascii="Times New Roman" w:hAnsi="Times New Roman" w:cs="Times New Roman"/>
          <w:color w:val="000000"/>
          <w:sz w:val="28"/>
        </w:rPr>
        <w:t xml:space="preserve">исторического материала, объекта; систематизировать и анализировать </w:t>
      </w:r>
      <w:r>
        <w:rPr>
          <w:rFonts w:ascii="Times New Roman" w:hAnsi="Times New Roman" w:cs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</w:t>
      </w:r>
      <w:r>
        <w:rPr>
          <w:rFonts w:ascii="Times New Roman" w:hAnsi="Times New Roman" w:cs="Times New Roman"/>
          <w:color w:val="000000"/>
          <w:sz w:val="28"/>
        </w:rPr>
        <w:t>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внеучебной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исторической информации (учебник, тексты исторических источников, научно-п</w:t>
      </w:r>
      <w:r>
        <w:rPr>
          <w:rFonts w:ascii="Times New Roman" w:hAnsi="Times New Roman" w:cs="Times New Roman"/>
          <w:color w:val="000000"/>
          <w:sz w:val="28"/>
        </w:rPr>
        <w:t xml:space="preserve">опулярная литература,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интернет-ресурсы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</w:t>
      </w:r>
      <w:r>
        <w:rPr>
          <w:rFonts w:ascii="Times New Roman" w:hAnsi="Times New Roman" w:cs="Times New Roman"/>
          <w:color w:val="000000"/>
          <w:sz w:val="28"/>
        </w:rPr>
        <w:t>нным самостоятельно).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универсальных учебных коммуникативных действий: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</w:t>
      </w:r>
      <w:r>
        <w:rPr>
          <w:rFonts w:ascii="Times New Roman" w:hAnsi="Times New Roman" w:cs="Times New Roman"/>
          <w:color w:val="000000"/>
          <w:sz w:val="28"/>
        </w:rPr>
        <w:t xml:space="preserve">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</w:t>
      </w:r>
      <w:r>
        <w:rPr>
          <w:rFonts w:ascii="Times New Roman" w:hAnsi="Times New Roman" w:cs="Times New Roman"/>
          <w:color w:val="000000"/>
          <w:sz w:val="28"/>
        </w:rPr>
        <w:t>социальном окружении;</w:t>
      </w:r>
      <w:proofErr w:type="gramEnd"/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</w:t>
      </w:r>
      <w:r>
        <w:rPr>
          <w:rFonts w:ascii="Times New Roman" w:hAnsi="Times New Roman" w:cs="Times New Roman"/>
          <w:color w:val="000000"/>
          <w:sz w:val="28"/>
        </w:rPr>
        <w:t>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универсальных учебных регуляти</w:t>
      </w:r>
      <w:r>
        <w:rPr>
          <w:rFonts w:ascii="Times New Roman" w:hAnsi="Times New Roman" w:cs="Times New Roman"/>
          <w:color w:val="000000"/>
          <w:sz w:val="28"/>
        </w:rPr>
        <w:t>вных действий: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владение приемами самоконтроля – осуществление самоконтроля, рефлексии и</w:t>
      </w:r>
      <w:r>
        <w:rPr>
          <w:rFonts w:ascii="Times New Roman" w:hAnsi="Times New Roman" w:cs="Times New Roman"/>
          <w:color w:val="000000"/>
          <w:sz w:val="28"/>
        </w:rPr>
        <w:t xml:space="preserve">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эмоционального интеллекта, понимания себя и других: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выявлять на примерах исторических ситуаций роль эмоций в отнош</w:t>
      </w:r>
      <w:r>
        <w:rPr>
          <w:rFonts w:ascii="Times New Roman" w:hAnsi="Times New Roman" w:cs="Times New Roman"/>
          <w:color w:val="000000"/>
          <w:sz w:val="28"/>
        </w:rPr>
        <w:t>ениях между людьми;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ставить себя на место другого человека, понимать мотивы действий </w:t>
      </w:r>
      <w:r>
        <w:rPr>
          <w:rFonts w:ascii="Times New Roman" w:hAnsi="Times New Roman" w:cs="Times New Roman"/>
          <w:color w:val="000000"/>
          <w:sz w:val="28"/>
        </w:rPr>
        <w:lastRenderedPageBreak/>
        <w:t>другого (в исторических ситуациях и окружающей действительности);</w:t>
      </w:r>
    </w:p>
    <w:p w:rsidR="00741E20" w:rsidRDefault="00EC7721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741E20" w:rsidRDefault="00741E20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ПРЕДМЕТН</w:t>
      </w:r>
      <w:r>
        <w:rPr>
          <w:rFonts w:ascii="Times New Roman" w:hAnsi="Times New Roman" w:cs="Times New Roman"/>
          <w:b/>
          <w:color w:val="000000"/>
          <w:sz w:val="28"/>
        </w:rPr>
        <w:t>ЫЕ РЕЗУЛЬТАТЫ</w:t>
      </w: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1. Знание хронологии, работа с хронологией:</w:t>
      </w:r>
    </w:p>
    <w:p w:rsidR="00741E20" w:rsidRDefault="00EC7721">
      <w:pPr>
        <w:numPr>
          <w:ilvl w:val="0"/>
          <w:numId w:val="2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741E20" w:rsidRDefault="00EC7721">
      <w:pPr>
        <w:numPr>
          <w:ilvl w:val="0"/>
          <w:numId w:val="2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</w:t>
      </w: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2. Знание исторических фактов, работа с фактами:</w:t>
      </w:r>
    </w:p>
    <w:p w:rsidR="00741E20" w:rsidRDefault="00EC7721">
      <w:pPr>
        <w:numPr>
          <w:ilvl w:val="0"/>
          <w:numId w:val="3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в.;</w:t>
      </w:r>
    </w:p>
    <w:p w:rsidR="00741E20" w:rsidRDefault="00EC7721">
      <w:pPr>
        <w:numPr>
          <w:ilvl w:val="0"/>
          <w:numId w:val="3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гр</w:t>
      </w:r>
      <w:r>
        <w:rPr>
          <w:rFonts w:ascii="Times New Roman" w:hAnsi="Times New Roman" w:cs="Times New Roman"/>
          <w:color w:val="000000"/>
          <w:sz w:val="28"/>
        </w:rPr>
        <w:t>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3. Работа с исторической картой:</w:t>
      </w:r>
    </w:p>
    <w:p w:rsidR="00741E20" w:rsidRDefault="00EC7721">
      <w:pPr>
        <w:numPr>
          <w:ilvl w:val="0"/>
          <w:numId w:val="4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выявлять и показывать на карте изменения, произошедшие в результате зн</w:t>
      </w:r>
      <w:r>
        <w:rPr>
          <w:rFonts w:ascii="Times New Roman" w:hAnsi="Times New Roman" w:cs="Times New Roman"/>
          <w:color w:val="000000"/>
          <w:sz w:val="28"/>
        </w:rPr>
        <w:t xml:space="preserve">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</w:t>
      </w: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4. Работа с историческими источниками:</w:t>
      </w:r>
    </w:p>
    <w:p w:rsidR="00741E20" w:rsidRDefault="00EC7721">
      <w:pPr>
        <w:numPr>
          <w:ilvl w:val="0"/>
          <w:numId w:val="5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</w:t>
      </w:r>
      <w:r>
        <w:rPr>
          <w:rFonts w:ascii="Times New Roman" w:hAnsi="Times New Roman" w:cs="Times New Roman"/>
          <w:color w:val="000000"/>
          <w:sz w:val="28"/>
        </w:rPr>
        <w:t>вные виды, информационные особенности);</w:t>
      </w:r>
    </w:p>
    <w:p w:rsidR="00741E20" w:rsidRDefault="00EC7721">
      <w:pPr>
        <w:numPr>
          <w:ilvl w:val="0"/>
          <w:numId w:val="5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741E20" w:rsidRDefault="00EC7721">
      <w:pPr>
        <w:numPr>
          <w:ilvl w:val="0"/>
          <w:numId w:val="5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из взаимодополняющих п</w:t>
      </w:r>
      <w:r>
        <w:rPr>
          <w:rFonts w:ascii="Times New Roman" w:hAnsi="Times New Roman" w:cs="Times New Roman"/>
          <w:color w:val="000000"/>
          <w:sz w:val="28"/>
        </w:rPr>
        <w:t>исьменных, визуальных и вещественных источников.</w:t>
      </w: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5. Историческое описание (реконструкция):</w:t>
      </w:r>
    </w:p>
    <w:p w:rsidR="00741E20" w:rsidRDefault="00EC7721">
      <w:pPr>
        <w:numPr>
          <w:ilvl w:val="0"/>
          <w:numId w:val="6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в., их участниках;</w:t>
      </w:r>
    </w:p>
    <w:p w:rsidR="00741E20" w:rsidRDefault="00EC7721">
      <w:pPr>
        <w:numPr>
          <w:ilvl w:val="0"/>
          <w:numId w:val="6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составлять характеристику (исторический портрет) известных деятелей отечес</w:t>
      </w:r>
      <w:r>
        <w:rPr>
          <w:rFonts w:ascii="Times New Roman" w:hAnsi="Times New Roman" w:cs="Times New Roman"/>
          <w:color w:val="000000"/>
          <w:sz w:val="28"/>
        </w:rPr>
        <w:t xml:space="preserve">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741E20" w:rsidRDefault="00EC7721">
      <w:pPr>
        <w:numPr>
          <w:ilvl w:val="0"/>
          <w:numId w:val="6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в.;</w:t>
      </w:r>
    </w:p>
    <w:p w:rsidR="00741E20" w:rsidRDefault="00EC7721">
      <w:pPr>
        <w:numPr>
          <w:ilvl w:val="0"/>
          <w:numId w:val="6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представлять описание памятников материальной и художественной </w:t>
      </w:r>
      <w:r>
        <w:rPr>
          <w:rFonts w:ascii="Times New Roman" w:hAnsi="Times New Roman" w:cs="Times New Roman"/>
          <w:color w:val="000000"/>
          <w:sz w:val="28"/>
        </w:rPr>
        <w:lastRenderedPageBreak/>
        <w:t>к</w:t>
      </w:r>
      <w:r>
        <w:rPr>
          <w:rFonts w:ascii="Times New Roman" w:hAnsi="Times New Roman" w:cs="Times New Roman"/>
          <w:color w:val="000000"/>
          <w:sz w:val="28"/>
        </w:rPr>
        <w:t>ультуры изучаемой эпохи (в виде сообщения, аннотации).</w:t>
      </w: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6. Анализ, объяснение исторических событий, явлений:</w:t>
      </w:r>
    </w:p>
    <w:p w:rsidR="00741E20" w:rsidRDefault="00EC7721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в.; б) изменений, происшедших в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в.; ж) внешней политики Российской империи в системе международных отн</w:t>
      </w:r>
      <w:r>
        <w:rPr>
          <w:rFonts w:ascii="Times New Roman" w:hAnsi="Times New Roman" w:cs="Times New Roman"/>
          <w:color w:val="000000"/>
          <w:sz w:val="28"/>
        </w:rPr>
        <w:t>ошений рассматриваемого периода;</w:t>
      </w:r>
      <w:proofErr w:type="gramEnd"/>
    </w:p>
    <w:p w:rsidR="00741E20" w:rsidRDefault="00EC7721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41E20" w:rsidRDefault="00EC7721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объяснять причины и следствия важнейших событий отечественной и </w:t>
      </w:r>
      <w:r>
        <w:rPr>
          <w:rFonts w:ascii="Times New Roman" w:hAnsi="Times New Roman" w:cs="Times New Roman"/>
          <w:color w:val="000000"/>
          <w:sz w:val="28"/>
        </w:rPr>
        <w:t xml:space="preserve">всеобщей истории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741E20" w:rsidRDefault="00EC7721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741E20" w:rsidRDefault="00EC7721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7. Рассмотрение исторических версий и оценок, определение свое</w:t>
      </w:r>
      <w:r>
        <w:rPr>
          <w:rFonts w:ascii="Times New Roman" w:hAnsi="Times New Roman" w:cs="Times New Roman"/>
          <w:color w:val="000000"/>
          <w:sz w:val="28"/>
        </w:rPr>
        <w:t>го отношения к наиболее значимым событиям и личностям прошлого:</w:t>
      </w:r>
    </w:p>
    <w:p w:rsidR="00741E20" w:rsidRDefault="00EC7721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</w:t>
      </w:r>
      <w:r>
        <w:rPr>
          <w:rFonts w:ascii="Times New Roman" w:hAnsi="Times New Roman" w:cs="Times New Roman"/>
          <w:color w:val="000000"/>
          <w:sz w:val="28"/>
        </w:rPr>
        <w:t>дительности);</w:t>
      </w:r>
    </w:p>
    <w:p w:rsidR="00741E20" w:rsidRDefault="00EC7721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741E20" w:rsidRDefault="00EC7721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8. Применение исторических знаний:</w:t>
      </w:r>
    </w:p>
    <w:p w:rsidR="00741E20" w:rsidRDefault="00EC7721">
      <w:pPr>
        <w:numPr>
          <w:ilvl w:val="0"/>
          <w:numId w:val="8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раскрывать (объяснять), как сочета</w:t>
      </w:r>
      <w:r>
        <w:rPr>
          <w:rFonts w:ascii="Times New Roman" w:hAnsi="Times New Roman" w:cs="Times New Roman"/>
          <w:color w:val="000000"/>
          <w:sz w:val="28"/>
        </w:rPr>
        <w:t xml:space="preserve">лись в памятниках культуры России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741E20" w:rsidRDefault="00EC7721">
      <w:pPr>
        <w:numPr>
          <w:ilvl w:val="0"/>
          <w:numId w:val="8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XVIII</w:t>
      </w:r>
      <w:r>
        <w:rPr>
          <w:rFonts w:ascii="Times New Roman" w:hAnsi="Times New Roman" w:cs="Times New Roman"/>
          <w:color w:val="000000"/>
          <w:sz w:val="28"/>
        </w:rPr>
        <w:t xml:space="preserve"> в. (в том числе на региональном материале).</w:t>
      </w:r>
    </w:p>
    <w:p w:rsidR="00741E20" w:rsidRDefault="00741E20">
      <w:pPr>
        <w:spacing w:line="264" w:lineRule="auto"/>
        <w:ind w:left="120"/>
        <w:jc w:val="both"/>
        <w:rPr>
          <w:rFonts w:hint="eastAsia"/>
          <w:sz w:val="28"/>
        </w:rPr>
        <w:sectPr w:rsidR="00741E20">
          <w:pgSz w:w="11906" w:h="16383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741E20" w:rsidRDefault="00EC7721">
      <w:pPr>
        <w:ind w:left="120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8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1150"/>
        <w:gridCol w:w="4383"/>
        <w:gridCol w:w="1550"/>
        <w:gridCol w:w="1840"/>
        <w:gridCol w:w="1911"/>
        <w:gridCol w:w="3041"/>
      </w:tblGrid>
      <w:tr w:rsidR="00741E20">
        <w:trPr>
          <w:trHeight w:val="144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 xml:space="preserve">/п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3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E20">
        <w:trPr>
          <w:trHeight w:val="144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E20" w:rsidRDefault="00741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E20" w:rsidRDefault="00741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E20" w:rsidRDefault="00741E20">
            <w:pPr>
              <w:rPr>
                <w:rFonts w:ascii="Times New Roman" w:hAnsi="Times New Roman" w:cs="Times New Roman"/>
              </w:rPr>
            </w:pPr>
          </w:p>
        </w:tc>
      </w:tr>
      <w:tr w:rsidR="00741E20">
        <w:trPr>
          <w:trHeight w:val="144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 w:cs="Times New Roman"/>
                <w:b/>
                <w:color w:val="000000"/>
              </w:rPr>
              <w:t>XVIII в.</w:t>
            </w:r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418</w:t>
              </w:r>
              <w:r>
                <w:rPr>
                  <w:rStyle w:val="ListLabel1"/>
                </w:rPr>
                <w:t>bce</w:t>
              </w:r>
            </w:hyperlink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Век Просвещения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418</w:t>
              </w:r>
              <w:r>
                <w:rPr>
                  <w:rStyle w:val="ListLabel1"/>
                </w:rPr>
                <w:t>bce</w:t>
              </w:r>
            </w:hyperlink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Государства Европы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418</w:t>
              </w:r>
              <w:r>
                <w:rPr>
                  <w:rStyle w:val="ListLabel1"/>
                </w:rPr>
                <w:t>bce</w:t>
              </w:r>
            </w:hyperlink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Британские колонии в Северной Америке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418</w:t>
              </w:r>
              <w:r>
                <w:rPr>
                  <w:rStyle w:val="ListLabel1"/>
                </w:rPr>
                <w:t>bce</w:t>
              </w:r>
            </w:hyperlink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Французская революция конца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века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418</w:t>
              </w:r>
              <w:r>
                <w:rPr>
                  <w:rStyle w:val="ListLabel1"/>
                </w:rPr>
                <w:t>bce</w:t>
              </w:r>
            </w:hyperlink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Европейская культура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418</w:t>
              </w:r>
              <w:r>
                <w:rPr>
                  <w:rStyle w:val="ListLabel1"/>
                </w:rPr>
                <w:t>bce</w:t>
              </w:r>
            </w:hyperlink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418</w:t>
              </w:r>
              <w:r>
                <w:rPr>
                  <w:rStyle w:val="ListLabel1"/>
                </w:rPr>
                <w:t>bce</w:t>
              </w:r>
            </w:hyperlink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Страны Востока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418</w:t>
              </w:r>
              <w:r>
                <w:rPr>
                  <w:rStyle w:val="ListLabel1"/>
                </w:rPr>
                <w:t>bce</w:t>
              </w:r>
            </w:hyperlink>
          </w:p>
        </w:tc>
      </w:tr>
      <w:tr w:rsidR="00741E2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rPr>
                <w:rFonts w:ascii="Times New Roman" w:hAnsi="Times New Roman" w:cs="Times New Roman"/>
              </w:rPr>
            </w:pPr>
          </w:p>
        </w:tc>
      </w:tr>
      <w:tr w:rsidR="00741E20">
        <w:trPr>
          <w:trHeight w:val="144"/>
        </w:trPr>
        <w:tc>
          <w:tcPr>
            <w:tcW w:w="138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История России. Россия в конце </w:t>
            </w:r>
            <w:r>
              <w:rPr>
                <w:rFonts w:ascii="Times New Roman" w:hAnsi="Times New Roman" w:cs="Times New Roman"/>
                <w:b/>
                <w:color w:val="000000"/>
              </w:rPr>
              <w:t>XVII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— </w:t>
            </w:r>
            <w:r>
              <w:rPr>
                <w:rFonts w:ascii="Times New Roman" w:hAnsi="Times New Roman" w:cs="Times New Roman"/>
                <w:b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в.: от царства к империи</w:t>
            </w:r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34</w:t>
              </w:r>
            </w:hyperlink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Россия в эпоху преобразований Петра </w:t>
            </w:r>
            <w:r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34</w:t>
              </w:r>
            </w:hyperlink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Россия после Петра </w:t>
            </w:r>
            <w:r>
              <w:rPr>
                <w:rFonts w:ascii="Times New Roman" w:hAnsi="Times New Roman" w:cs="Times New Roman"/>
                <w:color w:val="000000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>. Дворцовые перевороты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34</w:t>
              </w:r>
            </w:hyperlink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2.4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 w:cs="Times New Roman"/>
                <w:color w:val="000000"/>
              </w:rPr>
              <w:t>II</w:t>
            </w:r>
            <w:r>
              <w:rPr>
                <w:rFonts w:ascii="Times New Roman" w:hAnsi="Times New Roman" w:cs="Times New Roman"/>
                <w:color w:val="000000"/>
              </w:rPr>
              <w:t xml:space="preserve"> и Павла </w:t>
            </w:r>
            <w:r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34</w:t>
              </w:r>
            </w:hyperlink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34</w:t>
              </w:r>
            </w:hyperlink>
          </w:p>
        </w:tc>
      </w:tr>
      <w:tr w:rsidR="00741E20">
        <w:trPr>
          <w:trHeight w:val="144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4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418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34</w:t>
              </w:r>
            </w:hyperlink>
          </w:p>
        </w:tc>
      </w:tr>
      <w:tr w:rsidR="00741E2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46</w:t>
            </w:r>
          </w:p>
        </w:tc>
        <w:tc>
          <w:tcPr>
            <w:tcW w:w="6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rPr>
                <w:rFonts w:ascii="Times New Roman" w:hAnsi="Times New Roman" w:cs="Times New Roman"/>
              </w:rPr>
            </w:pPr>
          </w:p>
        </w:tc>
      </w:tr>
      <w:tr w:rsidR="00741E2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ОБЩЕЕ КОЛИЧЕСТВО ЧАСОВ ПО </w:t>
            </w:r>
            <w:r>
              <w:rPr>
                <w:rFonts w:ascii="Times New Roman" w:hAnsi="Times New Roman" w:cs="Times New Roman"/>
                <w:color w:val="000000"/>
              </w:rPr>
              <w:t>ПРОГРАММЕ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rPr>
                <w:rFonts w:ascii="Times New Roman" w:hAnsi="Times New Roman" w:cs="Times New Roman"/>
              </w:rPr>
            </w:pPr>
          </w:p>
        </w:tc>
      </w:tr>
    </w:tbl>
    <w:p w:rsidR="00741E20" w:rsidRDefault="00741E20">
      <w:pPr>
        <w:spacing w:line="264" w:lineRule="auto"/>
        <w:ind w:left="120"/>
        <w:jc w:val="both"/>
        <w:rPr>
          <w:rFonts w:hint="eastAsia"/>
          <w:sz w:val="28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  <w:sectPr w:rsidR="00741E2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741E20" w:rsidRDefault="00EC7721">
      <w:pPr>
        <w:ind w:left="120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</w:t>
      </w:r>
    </w:p>
    <w:tbl>
      <w:tblPr>
        <w:tblW w:w="140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1011"/>
        <w:gridCol w:w="3763"/>
        <w:gridCol w:w="1078"/>
        <w:gridCol w:w="1840"/>
        <w:gridCol w:w="1908"/>
        <w:gridCol w:w="1346"/>
        <w:gridCol w:w="3094"/>
      </w:tblGrid>
      <w:tr w:rsidR="00741E20">
        <w:trPr>
          <w:trHeight w:val="144"/>
        </w:trPr>
        <w:tc>
          <w:tcPr>
            <w:tcW w:w="10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 xml:space="preserve">/п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8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E20">
        <w:trPr>
          <w:trHeight w:val="144"/>
        </w:trPr>
        <w:tc>
          <w:tcPr>
            <w:tcW w:w="10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E20" w:rsidRDefault="00741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E20" w:rsidRDefault="00741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E20" w:rsidRDefault="00741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1E20" w:rsidRDefault="00741E20">
            <w:pPr>
              <w:rPr>
                <w:rFonts w:ascii="Times New Roman" w:hAnsi="Times New Roman" w:cs="Times New Roman"/>
              </w:rPr>
            </w:pPr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Введение. История нового времени.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086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Истоки европейского Просвещения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Франция — центр Просвещения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2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0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Монархии в Европе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в.: абсолютные и парламентские монархии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3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Великобритания в XVIII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536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6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0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Франция в XVIII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892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9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Государства Пиренейского полуострова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cae</w:t>
              </w:r>
              <w:r>
                <w:rPr>
                  <w:rStyle w:val="ListLabel2"/>
                </w:rPr>
                <w:t>0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английских колоний на американской земле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</w:t>
              </w:r>
              <w:r>
                <w:rPr>
                  <w:rStyle w:val="ListLabel1"/>
                </w:rPr>
                <w:t>cc</w:t>
              </w:r>
              <w:r>
                <w:rPr>
                  <w:rStyle w:val="ListLabel1"/>
                </w:rPr>
                <w:t>0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Первый Континентальный </w:t>
            </w:r>
            <w:r>
              <w:rPr>
                <w:rFonts w:ascii="Times New Roman" w:hAnsi="Times New Roman" w:cs="Times New Roman"/>
                <w:color w:val="000000"/>
              </w:rPr>
              <w:t>конгресс (1774) и начало Войны за независимость.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cd</w:t>
              </w:r>
              <w:r>
                <w:rPr>
                  <w:rStyle w:val="ListLabel2"/>
                </w:rPr>
                <w:t>24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</w:t>
              </w:r>
              <w:r>
                <w:rPr>
                  <w:rStyle w:val="ListLabel1"/>
                </w:rPr>
                <w:t>ce</w:t>
              </w:r>
              <w:r>
                <w:rPr>
                  <w:rStyle w:val="ListLabel1"/>
                </w:rPr>
                <w:t>3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Упразднение монархии и провозглашение республики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</w:t>
              </w:r>
              <w:r>
                <w:rPr>
                  <w:rStyle w:val="ListLabel1"/>
                </w:rPr>
                <w:t>cf</w:t>
              </w:r>
              <w:r>
                <w:rPr>
                  <w:rStyle w:val="ListLabel1"/>
                </w:rPr>
                <w:t>5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якобинской диктатуры до </w:t>
            </w:r>
            <w:r>
              <w:rPr>
                <w:rFonts w:ascii="Times New Roman" w:hAnsi="Times New Roman" w:cs="Times New Roman"/>
                <w:color w:val="000000"/>
              </w:rPr>
              <w:t>установления режима консульства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080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науки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418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 и культура России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562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</w:rPr>
                <w:t>6</w:t>
              </w:r>
              <w:r>
                <w:rPr>
                  <w:rStyle w:val="ListLabel1"/>
                </w:rPr>
                <w:t>ac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Проблемы европейского баланса сил и дипломатия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7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4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Войны антифранцузских коалиций </w:t>
            </w:r>
            <w:r>
              <w:rPr>
                <w:rFonts w:ascii="Times New Roman" w:hAnsi="Times New Roman" w:cs="Times New Roman"/>
                <w:color w:val="000000"/>
              </w:rPr>
              <w:t>против революционной Франции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</w:rPr>
                <w:t>8</w:t>
              </w:r>
              <w:r>
                <w:rPr>
                  <w:rStyle w:val="ListLabel1"/>
                </w:rPr>
                <w:t>dc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Османская империя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9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Индия, Китай, Япония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</w:t>
              </w:r>
              <w:r>
                <w:rPr>
                  <w:rStyle w:val="ListLabel1"/>
                </w:rPr>
                <w:t>db</w:t>
              </w:r>
              <w:r>
                <w:rPr>
                  <w:rStyle w:val="ListLabel1"/>
                </w:rPr>
                <w:t>0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Культура стран Востока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dc</w:t>
              </w:r>
              <w:r>
                <w:rPr>
                  <w:rStyle w:val="ListLabel2"/>
                </w:rPr>
                <w:t>56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Введение. Россия в конце 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в.: от царства к империи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356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Причины и предпосылки преобразований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720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Начало царствования Петра </w:t>
            </w:r>
            <w:r>
              <w:rPr>
                <w:rFonts w:ascii="Times New Roman" w:hAnsi="Times New Roman" w:cs="Times New Roman"/>
                <w:color w:val="000000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>, борьба за власть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ba</w:t>
              </w:r>
              <w:r>
                <w:rPr>
                  <w:rStyle w:val="ListLabel2"/>
                </w:rPr>
                <w:t>40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Экономическая политика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bbee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 XVIII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bd</w:t>
              </w:r>
              <w:r>
                <w:rPr>
                  <w:rStyle w:val="ListLabel2"/>
                </w:rPr>
                <w:t>74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Реформы управления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bef</w:t>
              </w:r>
              <w:r>
                <w:rPr>
                  <w:rStyle w:val="ListLabel2"/>
                </w:rPr>
                <w:t>0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регулярной армии, военного флота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094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 w:cs="Times New Roman"/>
                <w:color w:val="000000"/>
              </w:rPr>
              <w:t>Положение инославных конфессий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620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Оппозиция реформам Петра I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</w:rPr>
                <w:t>7</w:t>
              </w:r>
              <w:r>
                <w:rPr>
                  <w:rStyle w:val="ListLabel1"/>
                </w:rPr>
                <w:t>ec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</w:rPr>
                <w:t>97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Доминирование светского </w:t>
            </w:r>
            <w:r>
              <w:rPr>
                <w:rFonts w:ascii="Times New Roman" w:hAnsi="Times New Roman" w:cs="Times New Roman"/>
                <w:color w:val="000000"/>
              </w:rPr>
              <w:t>начала в культурной политике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cb</w:t>
              </w:r>
              <w:r>
                <w:rPr>
                  <w:rStyle w:val="ListLabel1"/>
                </w:rPr>
                <w:t>0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cc</w:t>
              </w:r>
              <w:r>
                <w:rPr>
                  <w:rStyle w:val="ListLabel2"/>
                </w:rPr>
                <w:t>88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Начало эпохи дворцовых переворотов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ce</w:t>
              </w:r>
              <w:r>
                <w:rPr>
                  <w:rStyle w:val="ListLabel1"/>
                </w:rPr>
                <w:t>0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Кондиции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верховников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» и приход к власти </w:t>
            </w:r>
            <w:r>
              <w:rPr>
                <w:rFonts w:ascii="Times New Roman" w:hAnsi="Times New Roman" w:cs="Times New Roman"/>
                <w:color w:val="000000"/>
              </w:rPr>
              <w:t>Анн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ы Иоа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нновны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cfa</w:t>
              </w:r>
              <w:r>
                <w:rPr>
                  <w:rStyle w:val="ListLabel2"/>
                </w:rPr>
                <w:t>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1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 при Елизавете Петровне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368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 в международных конфликтах 1740—1750-х гг.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516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Царствование Петра III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6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Переворот 28 июня 1762 г.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840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Внутренняя политика Екатерины II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9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4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«Просвещенный абсолютизм», его особенности в </w:t>
            </w:r>
            <w:r>
              <w:rPr>
                <w:rFonts w:ascii="Times New Roman" w:hAnsi="Times New Roman" w:cs="Times New Roman"/>
                <w:color w:val="000000"/>
              </w:rPr>
              <w:t>России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dc</w:t>
              </w:r>
              <w:r>
                <w:rPr>
                  <w:rStyle w:val="ListLabel2"/>
                </w:rPr>
                <w:t>14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Экономическая и финансовая политика правительства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ddc</w:t>
              </w:r>
              <w:r>
                <w:rPr>
                  <w:rStyle w:val="ListLabel2"/>
                </w:rPr>
                <w:t>2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 w:cs="Times New Roman"/>
                <w:color w:val="000000"/>
              </w:rPr>
              <w:t>II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dfb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века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</w:rPr>
                <w:t>16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e</w:t>
              </w:r>
              <w:r>
                <w:rPr>
                  <w:rStyle w:val="ListLabel1"/>
                </w:rPr>
                <w:t>59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722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промышленности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858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Внутренняя и внешняя торговля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9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4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ebc</w:t>
              </w:r>
              <w:r>
                <w:rPr>
                  <w:rStyle w:val="ListLabel2"/>
                </w:rPr>
                <w:t>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Влияние социальных волнений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на внутреннюю политику государства и развитие общественной мысли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ed</w:t>
              </w:r>
              <w:r>
                <w:rPr>
                  <w:rStyle w:val="ListLabel1"/>
                </w:rPr>
                <w:t>6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ef</w:t>
              </w:r>
              <w:r>
                <w:rPr>
                  <w:rStyle w:val="ListLabel2"/>
                </w:rPr>
                <w:t>42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Присоединение Крыма и </w:t>
            </w:r>
            <w:r>
              <w:rPr>
                <w:rFonts w:ascii="Times New Roman" w:hAnsi="Times New Roman" w:cs="Times New Roman"/>
                <w:color w:val="000000"/>
              </w:rPr>
              <w:t>Северного Причерноморья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118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Участие России в разделах Речи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Посполитой</w:t>
            </w:r>
            <w:proofErr w:type="spellEnd"/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302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 при Павле I.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0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Укрепление абсолютизма при Павле </w:t>
            </w:r>
            <w:r>
              <w:rPr>
                <w:rFonts w:ascii="Times New Roman" w:hAnsi="Times New Roman" w:cs="Times New Roman"/>
                <w:color w:val="000000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668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Политика Павла </w:t>
            </w:r>
            <w:r>
              <w:rPr>
                <w:rFonts w:ascii="Times New Roman" w:hAnsi="Times New Roman" w:cs="Times New Roman"/>
                <w:color w:val="000000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 xml:space="preserve"> в области внешней политики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8</w:t>
              </w:r>
              <w:r>
                <w:rPr>
                  <w:rStyle w:val="ListLabel1"/>
                </w:rPr>
                <w:t>ca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Дворцовый переворот 11 марта 1801 г.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fa</w:t>
              </w:r>
              <w:r>
                <w:rPr>
                  <w:rStyle w:val="ListLabel1"/>
                </w:rPr>
                <w:t>6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fbb</w:t>
              </w:r>
              <w:r>
                <w:rPr>
                  <w:rStyle w:val="ListLabel2"/>
                </w:rPr>
                <w:t>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fcf</w:t>
              </w:r>
              <w:r>
                <w:rPr>
                  <w:rStyle w:val="ListLabel2"/>
                </w:rPr>
                <w:t>8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 и быт российских сословий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fe</w:t>
              </w:r>
              <w:r>
                <w:rPr>
                  <w:rStyle w:val="ListLabel1"/>
                </w:rPr>
                <w:t>6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Российская наука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190022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4-65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 в России в 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1901</w:t>
              </w:r>
              <w:r>
                <w:rPr>
                  <w:rStyle w:val="ListLabel1"/>
                </w:rPr>
                <w:t>ee</w:t>
              </w:r>
            </w:hyperlink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6-67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Русская архитектура XVIII в.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741E20">
        <w:trPr>
          <w:trHeight w:val="144"/>
        </w:trPr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Обобщение по теме "Россия в 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XVIII</w:t>
            </w:r>
            <w:r>
              <w:rPr>
                <w:rFonts w:ascii="Times New Roman" w:hAnsi="Times New Roman" w:cs="Times New Roman"/>
                <w:color w:val="000000"/>
              </w:rPr>
              <w:t xml:space="preserve"> вв.: от царства к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империи"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1907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2</w:t>
              </w:r>
            </w:hyperlink>
          </w:p>
        </w:tc>
      </w:tr>
      <w:tr w:rsidR="00741E20">
        <w:trPr>
          <w:trHeight w:val="144"/>
        </w:trPr>
        <w:tc>
          <w:tcPr>
            <w:tcW w:w="4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EC7721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1E20" w:rsidRDefault="00741E20">
            <w:pPr>
              <w:rPr>
                <w:rFonts w:ascii="Times New Roman" w:hAnsi="Times New Roman" w:cs="Times New Roman"/>
              </w:rPr>
            </w:pPr>
          </w:p>
        </w:tc>
      </w:tr>
    </w:tbl>
    <w:p w:rsidR="00741E20" w:rsidRDefault="00741E20">
      <w:pPr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41E20" w:rsidRDefault="00741E20">
      <w:pPr>
        <w:ind w:left="120"/>
        <w:jc w:val="center"/>
        <w:rPr>
          <w:rFonts w:hint="eastAsia"/>
        </w:rPr>
      </w:pPr>
    </w:p>
    <w:sectPr w:rsidR="00741E20">
      <w:pgSz w:w="16383" w:h="11906" w:orient="landscape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67C7"/>
    <w:multiLevelType w:val="multilevel"/>
    <w:tmpl w:val="18363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92969A1"/>
    <w:multiLevelType w:val="multilevel"/>
    <w:tmpl w:val="023E4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7565156"/>
    <w:multiLevelType w:val="multilevel"/>
    <w:tmpl w:val="14D69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9372FC5"/>
    <w:multiLevelType w:val="multilevel"/>
    <w:tmpl w:val="C68099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B6E2B50"/>
    <w:multiLevelType w:val="multilevel"/>
    <w:tmpl w:val="B186C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4E46A84"/>
    <w:multiLevelType w:val="multilevel"/>
    <w:tmpl w:val="2E06E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FD24A33"/>
    <w:multiLevelType w:val="multilevel"/>
    <w:tmpl w:val="97202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60100BF8"/>
    <w:multiLevelType w:val="multilevel"/>
    <w:tmpl w:val="C50CD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6BEB5333"/>
    <w:multiLevelType w:val="multilevel"/>
    <w:tmpl w:val="33A23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741E20"/>
    <w:rsid w:val="00741E20"/>
    <w:rsid w:val="00EC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0000FF"/>
      <w:u w:val="single"/>
      <w:lang w:val="ru-RU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12">
    <w:name w:val="ListLabel 12"/>
    <w:qFormat/>
    <w:rPr>
      <w:rFonts w:ascii="Times New Roman" w:hAnsi="Times New Roman" w:cs="Times New Roman"/>
      <w:color w:val="0000FF"/>
      <w:u w:val="single"/>
      <w:lang w:val="ru-RU"/>
    </w:rPr>
  </w:style>
  <w:style w:type="character" w:customStyle="1" w:styleId="ListLabel13">
    <w:name w:val="ListLabel 13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14">
    <w:name w:val="ListLabel 14"/>
    <w:qFormat/>
    <w:rPr>
      <w:rFonts w:ascii="Times New Roman" w:hAnsi="Times New Roman" w:cs="Times New Roman"/>
      <w:color w:val="0000FF"/>
      <w:u w:val="single"/>
      <w:lang w:val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C7721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EC7721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4c6d0" TargetMode="External"/><Relationship Id="rId21" Type="http://schemas.openxmlformats.org/officeDocument/2006/relationships/hyperlink" Target="https://m.edsoo.ru/8864c086" TargetMode="External"/><Relationship Id="rId42" Type="http://schemas.openxmlformats.org/officeDocument/2006/relationships/hyperlink" Target="https://m.edsoo.ru/8864dc56" TargetMode="External"/><Relationship Id="rId47" Type="http://schemas.openxmlformats.org/officeDocument/2006/relationships/hyperlink" Target="https://m.edsoo.ru/8a18bd74" TargetMode="External"/><Relationship Id="rId63" Type="http://schemas.openxmlformats.org/officeDocument/2006/relationships/hyperlink" Target="https://m.edsoo.ru/8a18dc14" TargetMode="External"/><Relationship Id="rId68" Type="http://schemas.openxmlformats.org/officeDocument/2006/relationships/hyperlink" Target="https://m.edsoo.ru/8a18e722" TargetMode="External"/><Relationship Id="rId84" Type="http://schemas.openxmlformats.org/officeDocument/2006/relationships/hyperlink" Target="https://m.edsoo.ru/8a1901ee" TargetMode="External"/><Relationship Id="rId16" Type="http://schemas.openxmlformats.org/officeDocument/2006/relationships/hyperlink" Target="https://m.edsoo.ru/7f418a34" TargetMode="External"/><Relationship Id="rId11" Type="http://schemas.openxmlformats.org/officeDocument/2006/relationships/hyperlink" Target="https://m.edsoo.ru/7f418bce" TargetMode="External"/><Relationship Id="rId32" Type="http://schemas.openxmlformats.org/officeDocument/2006/relationships/hyperlink" Target="https://m.edsoo.ru/8864ce3c" TargetMode="External"/><Relationship Id="rId37" Type="http://schemas.openxmlformats.org/officeDocument/2006/relationships/hyperlink" Target="https://m.edsoo.ru/8864d6ac" TargetMode="External"/><Relationship Id="rId53" Type="http://schemas.openxmlformats.org/officeDocument/2006/relationships/hyperlink" Target="https://m.edsoo.ru/8a18cb0c" TargetMode="External"/><Relationship Id="rId58" Type="http://schemas.openxmlformats.org/officeDocument/2006/relationships/hyperlink" Target="https://m.edsoo.ru/8a18d368" TargetMode="External"/><Relationship Id="rId74" Type="http://schemas.openxmlformats.org/officeDocument/2006/relationships/hyperlink" Target="https://m.edsoo.ru/8a18f118" TargetMode="External"/><Relationship Id="rId79" Type="http://schemas.openxmlformats.org/officeDocument/2006/relationships/hyperlink" Target="https://m.edsoo.ru/8a18fa6e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m.edsoo.ru/7f418a34" TargetMode="External"/><Relationship Id="rId14" Type="http://schemas.openxmlformats.org/officeDocument/2006/relationships/hyperlink" Target="https://m.edsoo.ru/7f418bce" TargetMode="External"/><Relationship Id="rId22" Type="http://schemas.openxmlformats.org/officeDocument/2006/relationships/hyperlink" Target="https://m.edsoo.ru/8864c1a8" TargetMode="External"/><Relationship Id="rId27" Type="http://schemas.openxmlformats.org/officeDocument/2006/relationships/hyperlink" Target="https://m.edsoo.ru/8864c892" TargetMode="External"/><Relationship Id="rId30" Type="http://schemas.openxmlformats.org/officeDocument/2006/relationships/hyperlink" Target="https://m.edsoo.ru/8864cc0c" TargetMode="External"/><Relationship Id="rId35" Type="http://schemas.openxmlformats.org/officeDocument/2006/relationships/hyperlink" Target="https://m.edsoo.ru/8864d418" TargetMode="External"/><Relationship Id="rId43" Type="http://schemas.openxmlformats.org/officeDocument/2006/relationships/hyperlink" Target="https://m.edsoo.ru/8a18b356" TargetMode="External"/><Relationship Id="rId48" Type="http://schemas.openxmlformats.org/officeDocument/2006/relationships/hyperlink" Target="https://m.edsoo.ru/8a18bef0" TargetMode="External"/><Relationship Id="rId56" Type="http://schemas.openxmlformats.org/officeDocument/2006/relationships/hyperlink" Target="https://m.edsoo.ru/8a18cfa8" TargetMode="External"/><Relationship Id="rId64" Type="http://schemas.openxmlformats.org/officeDocument/2006/relationships/hyperlink" Target="https://m.edsoo.ru/8a18ddc2" TargetMode="External"/><Relationship Id="rId69" Type="http://schemas.openxmlformats.org/officeDocument/2006/relationships/hyperlink" Target="https://m.edsoo.ru/8a18e858" TargetMode="External"/><Relationship Id="rId77" Type="http://schemas.openxmlformats.org/officeDocument/2006/relationships/hyperlink" Target="https://m.edsoo.ru/8a18f668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a18c7ec" TargetMode="External"/><Relationship Id="rId72" Type="http://schemas.openxmlformats.org/officeDocument/2006/relationships/hyperlink" Target="https://m.edsoo.ru/8a18ed6c" TargetMode="External"/><Relationship Id="rId80" Type="http://schemas.openxmlformats.org/officeDocument/2006/relationships/hyperlink" Target="https://m.edsoo.ru/8a18fbb8" TargetMode="External"/><Relationship Id="rId85" Type="http://schemas.openxmlformats.org/officeDocument/2006/relationships/hyperlink" Target="https://m.edsoo.ru/8a1907f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8864c536" TargetMode="External"/><Relationship Id="rId33" Type="http://schemas.openxmlformats.org/officeDocument/2006/relationships/hyperlink" Target="https://m.edsoo.ru/8864cf5e" TargetMode="External"/><Relationship Id="rId38" Type="http://schemas.openxmlformats.org/officeDocument/2006/relationships/hyperlink" Target="https://m.edsoo.ru/8864d7c4" TargetMode="External"/><Relationship Id="rId46" Type="http://schemas.openxmlformats.org/officeDocument/2006/relationships/hyperlink" Target="https://m.edsoo.ru/8a18bbee" TargetMode="External"/><Relationship Id="rId59" Type="http://schemas.openxmlformats.org/officeDocument/2006/relationships/hyperlink" Target="https://m.edsoo.ru/8a18d516" TargetMode="External"/><Relationship Id="rId67" Type="http://schemas.openxmlformats.org/officeDocument/2006/relationships/hyperlink" Target="https://m.edsoo.ru/8a18e59c" TargetMode="External"/><Relationship Id="rId20" Type="http://schemas.openxmlformats.org/officeDocument/2006/relationships/hyperlink" Target="https://m.edsoo.ru/7f418a34" TargetMode="External"/><Relationship Id="rId41" Type="http://schemas.openxmlformats.org/officeDocument/2006/relationships/hyperlink" Target="https://m.edsoo.ru/8864db0c" TargetMode="External"/><Relationship Id="rId54" Type="http://schemas.openxmlformats.org/officeDocument/2006/relationships/hyperlink" Target="https://m.edsoo.ru/8a18cc88" TargetMode="External"/><Relationship Id="rId62" Type="http://schemas.openxmlformats.org/officeDocument/2006/relationships/hyperlink" Target="https://m.edsoo.ru/8a18d9e4" TargetMode="External"/><Relationship Id="rId70" Type="http://schemas.openxmlformats.org/officeDocument/2006/relationships/hyperlink" Target="https://m.edsoo.ru/8a18e9d4" TargetMode="External"/><Relationship Id="rId75" Type="http://schemas.openxmlformats.org/officeDocument/2006/relationships/hyperlink" Target="https://m.edsoo.ru/8a18f302" TargetMode="External"/><Relationship Id="rId83" Type="http://schemas.openxmlformats.org/officeDocument/2006/relationships/hyperlink" Target="https://m.edsoo.ru/8a19002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8864c2c0" TargetMode="External"/><Relationship Id="rId28" Type="http://schemas.openxmlformats.org/officeDocument/2006/relationships/hyperlink" Target="https://m.edsoo.ru/8864c9c8" TargetMode="External"/><Relationship Id="rId36" Type="http://schemas.openxmlformats.org/officeDocument/2006/relationships/hyperlink" Target="https://m.edsoo.ru/8864d562" TargetMode="External"/><Relationship Id="rId49" Type="http://schemas.openxmlformats.org/officeDocument/2006/relationships/hyperlink" Target="https://m.edsoo.ru/8a18c094" TargetMode="External"/><Relationship Id="rId57" Type="http://schemas.openxmlformats.org/officeDocument/2006/relationships/hyperlink" Target="https://m.edsoo.ru/8a18d1d8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d24" TargetMode="External"/><Relationship Id="rId44" Type="http://schemas.openxmlformats.org/officeDocument/2006/relationships/hyperlink" Target="https://m.edsoo.ru/8a18b720" TargetMode="External"/><Relationship Id="rId52" Type="http://schemas.openxmlformats.org/officeDocument/2006/relationships/hyperlink" Target="https://m.edsoo.ru/8a18c97c" TargetMode="External"/><Relationship Id="rId60" Type="http://schemas.openxmlformats.org/officeDocument/2006/relationships/hyperlink" Target="https://m.edsoo.ru/8a18d6a6" TargetMode="External"/><Relationship Id="rId65" Type="http://schemas.openxmlformats.org/officeDocument/2006/relationships/hyperlink" Target="https://m.edsoo.ru/8a18dfb6" TargetMode="External"/><Relationship Id="rId73" Type="http://schemas.openxmlformats.org/officeDocument/2006/relationships/hyperlink" Target="https://m.edsoo.ru/8a18ef42" TargetMode="External"/><Relationship Id="rId78" Type="http://schemas.openxmlformats.org/officeDocument/2006/relationships/hyperlink" Target="https://m.edsoo.ru/8a18f8ca" TargetMode="External"/><Relationship Id="rId81" Type="http://schemas.openxmlformats.org/officeDocument/2006/relationships/hyperlink" Target="https://m.edsoo.ru/8a18fcf8" TargetMode="External"/><Relationship Id="rId8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8bce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39" Type="http://schemas.openxmlformats.org/officeDocument/2006/relationships/hyperlink" Target="https://m.edsoo.ru/8864d8dc" TargetMode="External"/><Relationship Id="rId34" Type="http://schemas.openxmlformats.org/officeDocument/2006/relationships/hyperlink" Target="https://m.edsoo.ru/8864d080" TargetMode="External"/><Relationship Id="rId50" Type="http://schemas.openxmlformats.org/officeDocument/2006/relationships/hyperlink" Target="https://m.edsoo.ru/8a18c620" TargetMode="External"/><Relationship Id="rId55" Type="http://schemas.openxmlformats.org/officeDocument/2006/relationships/hyperlink" Target="https://m.edsoo.ru/8a18ce0e" TargetMode="External"/><Relationship Id="rId76" Type="http://schemas.openxmlformats.org/officeDocument/2006/relationships/hyperlink" Target="https://m.edsoo.ru/8a18f4b0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ebc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4cae0" TargetMode="External"/><Relationship Id="rId24" Type="http://schemas.openxmlformats.org/officeDocument/2006/relationships/hyperlink" Target="https://m.edsoo.ru/8864c3f6" TargetMode="External"/><Relationship Id="rId40" Type="http://schemas.openxmlformats.org/officeDocument/2006/relationships/hyperlink" Target="https://m.edsoo.ru/8864d9f4" TargetMode="External"/><Relationship Id="rId45" Type="http://schemas.openxmlformats.org/officeDocument/2006/relationships/hyperlink" Target="https://m.edsoo.ru/8a18ba40" TargetMode="External"/><Relationship Id="rId66" Type="http://schemas.openxmlformats.org/officeDocument/2006/relationships/hyperlink" Target="https://m.edsoo.ru/8a18e16e" TargetMode="External"/><Relationship Id="rId87" Type="http://schemas.openxmlformats.org/officeDocument/2006/relationships/theme" Target="theme/theme1.xml"/><Relationship Id="rId61" Type="http://schemas.openxmlformats.org/officeDocument/2006/relationships/hyperlink" Target="https://m.edsoo.ru/8a18d840" TargetMode="External"/><Relationship Id="rId82" Type="http://schemas.openxmlformats.org/officeDocument/2006/relationships/hyperlink" Target="https://m.edsoo.ru/8a18fe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23</Pages>
  <Words>6231</Words>
  <Characters>35522</Characters>
  <Application>Microsoft Office Word</Application>
  <DocSecurity>0</DocSecurity>
  <Lines>296</Lines>
  <Paragraphs>83</Paragraphs>
  <ScaleCrop>false</ScaleCrop>
  <Company/>
  <LinksUpToDate>false</LinksUpToDate>
  <CharactersWithSpaces>41670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who</cp:lastModifiedBy>
  <cp:revision>3</cp:revision>
  <dcterms:created xsi:type="dcterms:W3CDTF">2024-11-11T22:11:00Z</dcterms:created>
  <dcterms:modified xsi:type="dcterms:W3CDTF">2024-11-11T22:11:00Z</dcterms:modified>
  <dc:language>ru-RU</dc:language>
</cp:coreProperties>
</file>